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C47" w:rsidRPr="002A16E2" w:rsidRDefault="00C50D68" w:rsidP="002A16E2">
      <w:pPr>
        <w:spacing w:after="0" w:line="360" w:lineRule="auto"/>
        <w:jc w:val="both"/>
        <w:rPr>
          <w:rFonts w:ascii="Times New Roman" w:eastAsia="Times New Roman" w:hAnsi="Times New Roman" w:cs="Times New Roman"/>
          <w:bCs/>
          <w:lang w:eastAsia="pl-PL"/>
        </w:rPr>
      </w:pPr>
      <w:r w:rsidRPr="002A16E2">
        <w:rPr>
          <w:rFonts w:ascii="Times New Roman" w:eastAsia="Times New Roman" w:hAnsi="Times New Roman" w:cs="Times New Roman"/>
          <w:bCs/>
          <w:lang w:eastAsia="pl-PL"/>
        </w:rPr>
        <w:t xml:space="preserve">OGÓLNE WARUNKI ZAKUPU TOWARÓW I USŁUG </w:t>
      </w:r>
      <w:r w:rsidR="00945C47" w:rsidRPr="002A16E2">
        <w:rPr>
          <w:rStyle w:val="col2"/>
          <w:rFonts w:ascii="Times New Roman" w:hAnsi="Times New Roman" w:cs="Times New Roman"/>
        </w:rPr>
        <w:t>RAFAŁ UCHNAST PRZEDSIĘBIORSTWO OBROTU PRODUKTAMI TŁUSZCZOWYMI POPT</w:t>
      </w:r>
      <w:r w:rsidR="00945C47" w:rsidRPr="002A16E2">
        <w:rPr>
          <w:rFonts w:ascii="Times New Roman" w:hAnsi="Times New Roman" w:cs="Times New Roman"/>
        </w:rPr>
        <w:t xml:space="preserve"> </w:t>
      </w:r>
    </w:p>
    <w:p w:rsidR="002A16E2" w:rsidRDefault="002A16E2" w:rsidP="002A16E2">
      <w:pPr>
        <w:spacing w:after="0" w:line="360" w:lineRule="auto"/>
        <w:jc w:val="both"/>
        <w:rPr>
          <w:rFonts w:ascii="Times New Roman" w:eastAsia="Times New Roman" w:hAnsi="Times New Roman" w:cs="Times New Roman"/>
          <w:bCs/>
          <w:lang w:eastAsia="pl-PL"/>
        </w:rPr>
      </w:pPr>
    </w:p>
    <w:p w:rsidR="0024719D" w:rsidRPr="002A16E2" w:rsidRDefault="008C1D10" w:rsidP="002A16E2">
      <w:pPr>
        <w:spacing w:after="0" w:line="360" w:lineRule="auto"/>
        <w:jc w:val="both"/>
        <w:rPr>
          <w:rFonts w:ascii="Times New Roman" w:eastAsia="Times New Roman" w:hAnsi="Times New Roman" w:cs="Times New Roman"/>
          <w:lang w:eastAsia="pl-PL"/>
        </w:rPr>
      </w:pPr>
      <w:r w:rsidRPr="002A16E2">
        <w:rPr>
          <w:rFonts w:ascii="Times New Roman" w:eastAsia="Times New Roman" w:hAnsi="Times New Roman" w:cs="Times New Roman"/>
          <w:bCs/>
          <w:lang w:eastAsia="pl-PL"/>
        </w:rPr>
        <w:t>1</w:t>
      </w:r>
      <w:r w:rsidR="007B341C" w:rsidRPr="002A16E2">
        <w:rPr>
          <w:rFonts w:ascii="Times New Roman" w:eastAsia="Times New Roman" w:hAnsi="Times New Roman" w:cs="Times New Roman"/>
          <w:bCs/>
          <w:lang w:eastAsia="pl-PL"/>
        </w:rPr>
        <w:t>.</w:t>
      </w:r>
      <w:r w:rsidRPr="002A16E2">
        <w:rPr>
          <w:rFonts w:ascii="Times New Roman" w:eastAsia="Times New Roman" w:hAnsi="Times New Roman" w:cs="Times New Roman"/>
          <w:bCs/>
          <w:lang w:eastAsia="pl-PL"/>
        </w:rPr>
        <w:t xml:space="preserve"> </w:t>
      </w:r>
      <w:r w:rsidR="007B341C" w:rsidRPr="002A16E2">
        <w:rPr>
          <w:rFonts w:ascii="Times New Roman" w:eastAsia="Times New Roman" w:hAnsi="Times New Roman" w:cs="Times New Roman"/>
          <w:bCs/>
          <w:lang w:eastAsia="pl-PL"/>
        </w:rPr>
        <w:t>DEFINICJE</w:t>
      </w:r>
    </w:p>
    <w:p w:rsidR="00945C47" w:rsidRPr="002A16E2" w:rsidRDefault="008C1D10" w:rsidP="002A16E2">
      <w:pPr>
        <w:spacing w:after="0" w:line="360" w:lineRule="auto"/>
        <w:jc w:val="both"/>
        <w:rPr>
          <w:rFonts w:ascii="Times New Roman" w:eastAsia="Times New Roman" w:hAnsi="Times New Roman" w:cs="Times New Roman"/>
          <w:lang w:eastAsia="pl-PL"/>
        </w:rPr>
      </w:pPr>
      <w:r w:rsidRPr="002A16E2">
        <w:rPr>
          <w:rFonts w:ascii="Times New Roman" w:eastAsia="Times New Roman" w:hAnsi="Times New Roman" w:cs="Times New Roman"/>
          <w:lang w:eastAsia="pl-PL"/>
        </w:rPr>
        <w:t>1.</w:t>
      </w:r>
      <w:r w:rsidR="00945C47" w:rsidRPr="002A16E2">
        <w:rPr>
          <w:rFonts w:ascii="Times New Roman" w:eastAsia="Times New Roman" w:hAnsi="Times New Roman" w:cs="Times New Roman"/>
          <w:lang w:eastAsia="pl-PL"/>
        </w:rPr>
        <w:t xml:space="preserve">Użyte w dalszej części niniejszych </w:t>
      </w:r>
      <w:proofErr w:type="spellStart"/>
      <w:r w:rsidR="00945C47" w:rsidRPr="002A16E2">
        <w:rPr>
          <w:rFonts w:ascii="Times New Roman" w:eastAsia="Times New Roman" w:hAnsi="Times New Roman" w:cs="Times New Roman"/>
          <w:lang w:eastAsia="pl-PL"/>
        </w:rPr>
        <w:t>OWZTiU</w:t>
      </w:r>
      <w:proofErr w:type="spellEnd"/>
      <w:r w:rsidR="00945C47" w:rsidRPr="002A16E2">
        <w:rPr>
          <w:rFonts w:ascii="Times New Roman" w:eastAsia="Times New Roman" w:hAnsi="Times New Roman" w:cs="Times New Roman"/>
          <w:lang w:eastAsia="pl-PL"/>
        </w:rPr>
        <w:t xml:space="preserve"> określenia oznaczają: </w:t>
      </w:r>
    </w:p>
    <w:p w:rsidR="00221C39" w:rsidRPr="002A16E2" w:rsidRDefault="0024719D" w:rsidP="002A16E2">
      <w:pPr>
        <w:spacing w:after="0" w:line="360" w:lineRule="auto"/>
        <w:jc w:val="both"/>
        <w:rPr>
          <w:rStyle w:val="col2"/>
          <w:rFonts w:ascii="Times New Roman" w:hAnsi="Times New Roman" w:cs="Times New Roman"/>
        </w:rPr>
      </w:pPr>
      <w:r w:rsidRPr="002A16E2">
        <w:rPr>
          <w:rFonts w:ascii="Times New Roman" w:eastAsia="Times New Roman" w:hAnsi="Times New Roman" w:cs="Times New Roman"/>
          <w:bCs/>
          <w:lang w:eastAsia="pl-PL"/>
        </w:rPr>
        <w:t>1.1.</w:t>
      </w:r>
      <w:r w:rsidRPr="002A16E2">
        <w:rPr>
          <w:rFonts w:ascii="Times New Roman" w:eastAsia="Times New Roman" w:hAnsi="Times New Roman" w:cs="Times New Roman"/>
          <w:lang w:eastAsia="pl-PL"/>
        </w:rPr>
        <w:t xml:space="preserve"> </w:t>
      </w:r>
      <w:proofErr w:type="spellStart"/>
      <w:r w:rsidRPr="002A16E2">
        <w:rPr>
          <w:rFonts w:ascii="Times New Roman" w:eastAsia="Times New Roman" w:hAnsi="Times New Roman" w:cs="Times New Roman"/>
          <w:lang w:eastAsia="pl-PL"/>
        </w:rPr>
        <w:t>OWZ</w:t>
      </w:r>
      <w:r w:rsidR="00AB6D0F" w:rsidRPr="002A16E2">
        <w:rPr>
          <w:rFonts w:ascii="Times New Roman" w:eastAsia="Times New Roman" w:hAnsi="Times New Roman" w:cs="Times New Roman"/>
          <w:lang w:eastAsia="pl-PL"/>
        </w:rPr>
        <w:t>TiU</w:t>
      </w:r>
      <w:proofErr w:type="spellEnd"/>
      <w:r w:rsidRPr="002A16E2">
        <w:rPr>
          <w:rFonts w:ascii="Times New Roman" w:eastAsia="Times New Roman" w:hAnsi="Times New Roman" w:cs="Times New Roman"/>
          <w:lang w:eastAsia="pl-PL"/>
        </w:rPr>
        <w:t xml:space="preserve"> - oznacza niniejsze Ogólne Warunki Zakupu Towarów i Usług przez </w:t>
      </w:r>
      <w:r w:rsidR="00945C47" w:rsidRPr="002A16E2">
        <w:rPr>
          <w:rFonts w:ascii="Times New Roman" w:eastAsia="Times New Roman" w:hAnsi="Times New Roman" w:cs="Times New Roman"/>
          <w:lang w:eastAsia="pl-PL"/>
        </w:rPr>
        <w:t>Prz</w:t>
      </w:r>
      <w:r w:rsidR="00EF1A33" w:rsidRPr="002A16E2">
        <w:rPr>
          <w:rFonts w:ascii="Times New Roman" w:eastAsia="Times New Roman" w:hAnsi="Times New Roman" w:cs="Times New Roman"/>
          <w:lang w:eastAsia="pl-PL"/>
        </w:rPr>
        <w:t>edsiębiorstwo Obrotu Produktami</w:t>
      </w:r>
      <w:r w:rsidR="00945C47" w:rsidRPr="002A16E2">
        <w:rPr>
          <w:rFonts w:ascii="Times New Roman" w:eastAsia="Times New Roman" w:hAnsi="Times New Roman" w:cs="Times New Roman"/>
          <w:lang w:eastAsia="pl-PL"/>
        </w:rPr>
        <w:t xml:space="preserve"> Tłuszczowymi POPT, </w:t>
      </w:r>
      <w:r w:rsidR="00945C47" w:rsidRPr="002A16E2">
        <w:rPr>
          <w:rFonts w:ascii="Times New Roman" w:hAnsi="Times New Roman" w:cs="Times New Roman"/>
        </w:rPr>
        <w:t xml:space="preserve">ul. </w:t>
      </w:r>
      <w:hyperlink r:id="rId5" w:history="1">
        <w:r w:rsidR="00945C47" w:rsidRPr="002A16E2">
          <w:rPr>
            <w:rStyle w:val="Hipercze"/>
            <w:rFonts w:ascii="Times New Roman" w:hAnsi="Times New Roman" w:cs="Times New Roman"/>
            <w:color w:val="auto"/>
            <w:u w:val="none"/>
          </w:rPr>
          <w:t>Bema</w:t>
        </w:r>
      </w:hyperlink>
      <w:r w:rsidR="00945C47" w:rsidRPr="002A16E2">
        <w:rPr>
          <w:rStyle w:val="col2"/>
          <w:rFonts w:ascii="Times New Roman" w:hAnsi="Times New Roman" w:cs="Times New Roman"/>
        </w:rPr>
        <w:t xml:space="preserve"> 77, 42-350 </w:t>
      </w:r>
      <w:hyperlink r:id="rId6" w:history="1">
        <w:r w:rsidR="00945C47" w:rsidRPr="002A16E2">
          <w:rPr>
            <w:rStyle w:val="Hipercze"/>
            <w:rFonts w:ascii="Times New Roman" w:hAnsi="Times New Roman" w:cs="Times New Roman"/>
            <w:color w:val="auto"/>
            <w:u w:val="none"/>
          </w:rPr>
          <w:t>Koziegłowy</w:t>
        </w:r>
      </w:hyperlink>
      <w:r w:rsidR="00945C47" w:rsidRPr="002A16E2">
        <w:rPr>
          <w:rStyle w:val="col2"/>
          <w:rFonts w:ascii="Times New Roman" w:hAnsi="Times New Roman" w:cs="Times New Roman"/>
        </w:rPr>
        <w:t xml:space="preserve">, woj. </w:t>
      </w:r>
      <w:hyperlink r:id="rId7" w:history="1">
        <w:r w:rsidR="00945C47" w:rsidRPr="002A16E2">
          <w:rPr>
            <w:rStyle w:val="Hipercze"/>
            <w:rFonts w:ascii="Times New Roman" w:hAnsi="Times New Roman" w:cs="Times New Roman"/>
            <w:color w:val="auto"/>
            <w:u w:val="none"/>
          </w:rPr>
          <w:t>śląskie</w:t>
        </w:r>
      </w:hyperlink>
      <w:r w:rsidR="00945C47" w:rsidRPr="002A16E2">
        <w:rPr>
          <w:rStyle w:val="col2"/>
          <w:rFonts w:ascii="Times New Roman" w:hAnsi="Times New Roman" w:cs="Times New Roman"/>
        </w:rPr>
        <w:t>, NIP:</w:t>
      </w:r>
      <w:r w:rsidR="00945C47" w:rsidRPr="002A16E2">
        <w:rPr>
          <w:rFonts w:ascii="Times New Roman" w:hAnsi="Times New Roman" w:cs="Times New Roman"/>
        </w:rPr>
        <w:t xml:space="preserve"> </w:t>
      </w:r>
      <w:r w:rsidR="00945C47" w:rsidRPr="002A16E2">
        <w:rPr>
          <w:rStyle w:val="col2"/>
          <w:rFonts w:ascii="Times New Roman" w:hAnsi="Times New Roman" w:cs="Times New Roman"/>
        </w:rPr>
        <w:t>577-10-00-319</w:t>
      </w:r>
      <w:r w:rsidR="00221C39" w:rsidRPr="002A16E2">
        <w:rPr>
          <w:rStyle w:val="col2"/>
          <w:rFonts w:ascii="Times New Roman" w:hAnsi="Times New Roman" w:cs="Times New Roman"/>
        </w:rPr>
        <w:t>.</w:t>
      </w:r>
    </w:p>
    <w:p w:rsidR="00221C39" w:rsidRPr="002A16E2" w:rsidRDefault="00222148" w:rsidP="002A16E2">
      <w:pPr>
        <w:spacing w:after="0" w:line="360" w:lineRule="auto"/>
        <w:jc w:val="both"/>
        <w:rPr>
          <w:rStyle w:val="col2"/>
          <w:rFonts w:ascii="Times New Roman" w:hAnsi="Times New Roman" w:cs="Times New Roman"/>
        </w:rPr>
      </w:pPr>
      <w:r w:rsidRPr="002A16E2">
        <w:rPr>
          <w:rStyle w:val="col2"/>
          <w:rFonts w:ascii="Times New Roman" w:hAnsi="Times New Roman" w:cs="Times New Roman"/>
        </w:rPr>
        <w:t xml:space="preserve">1.2. POPT – Przedsiębiorstwo Obrotu Produktami Tłuszczowymi </w:t>
      </w:r>
      <w:r w:rsidR="00AB6D0F" w:rsidRPr="002A16E2">
        <w:rPr>
          <w:rStyle w:val="col2"/>
          <w:rFonts w:ascii="Times New Roman" w:hAnsi="Times New Roman" w:cs="Times New Roman"/>
        </w:rPr>
        <w:t xml:space="preserve">POPT </w:t>
      </w:r>
      <w:r w:rsidRPr="002A16E2">
        <w:rPr>
          <w:rStyle w:val="col2"/>
          <w:rFonts w:ascii="Times New Roman" w:hAnsi="Times New Roman" w:cs="Times New Roman"/>
        </w:rPr>
        <w:t>zwany w dalszej części Kupującym</w:t>
      </w:r>
      <w:r w:rsidR="00221C39" w:rsidRPr="002A16E2">
        <w:rPr>
          <w:rStyle w:val="col2"/>
          <w:rFonts w:ascii="Times New Roman" w:hAnsi="Times New Roman" w:cs="Times New Roman"/>
        </w:rPr>
        <w:t>.</w:t>
      </w:r>
    </w:p>
    <w:p w:rsidR="00221C39" w:rsidRPr="002A16E2" w:rsidRDefault="00222148" w:rsidP="002A16E2">
      <w:pPr>
        <w:spacing w:after="0" w:line="360" w:lineRule="auto"/>
        <w:jc w:val="both"/>
        <w:rPr>
          <w:rFonts w:ascii="Times New Roman" w:eastAsia="Times New Roman" w:hAnsi="Times New Roman" w:cs="Times New Roman"/>
          <w:lang w:eastAsia="pl-PL"/>
        </w:rPr>
      </w:pPr>
      <w:r w:rsidRPr="002A16E2">
        <w:rPr>
          <w:rFonts w:ascii="Times New Roman" w:eastAsia="Times New Roman" w:hAnsi="Times New Roman" w:cs="Times New Roman"/>
          <w:bCs/>
          <w:lang w:eastAsia="pl-PL"/>
        </w:rPr>
        <w:t>1.3</w:t>
      </w:r>
      <w:r w:rsidR="0024719D" w:rsidRPr="002A16E2">
        <w:rPr>
          <w:rFonts w:ascii="Times New Roman" w:eastAsia="Times New Roman" w:hAnsi="Times New Roman" w:cs="Times New Roman"/>
          <w:bCs/>
          <w:lang w:eastAsia="pl-PL"/>
        </w:rPr>
        <w:t>.</w:t>
      </w:r>
      <w:r w:rsidR="0024719D" w:rsidRPr="002A16E2">
        <w:rPr>
          <w:rFonts w:ascii="Times New Roman" w:eastAsia="Times New Roman" w:hAnsi="Times New Roman" w:cs="Times New Roman"/>
          <w:lang w:eastAsia="pl-PL"/>
        </w:rPr>
        <w:t xml:space="preserve"> Towary - oznaczają wszelkie towary stanowiące przedmiot </w:t>
      </w:r>
      <w:r w:rsidR="00945C47" w:rsidRPr="002A16E2">
        <w:rPr>
          <w:rFonts w:ascii="Times New Roman" w:eastAsia="Times New Roman" w:hAnsi="Times New Roman" w:cs="Times New Roman"/>
          <w:lang w:eastAsia="pl-PL"/>
        </w:rPr>
        <w:t>zamówienia złożonego przez POPT</w:t>
      </w:r>
      <w:r w:rsidR="00221C39" w:rsidRPr="002A16E2">
        <w:rPr>
          <w:rFonts w:ascii="Times New Roman" w:eastAsia="Times New Roman" w:hAnsi="Times New Roman" w:cs="Times New Roman"/>
          <w:lang w:eastAsia="pl-PL"/>
        </w:rPr>
        <w:t>.</w:t>
      </w:r>
      <w:r w:rsidR="002C0D5A" w:rsidRPr="002A16E2">
        <w:rPr>
          <w:rFonts w:ascii="Times New Roman" w:eastAsia="Times New Roman" w:hAnsi="Times New Roman" w:cs="Times New Roman"/>
          <w:lang w:eastAsia="pl-PL"/>
        </w:rPr>
        <w:t xml:space="preserve"> </w:t>
      </w:r>
    </w:p>
    <w:p w:rsidR="0024719D" w:rsidRPr="002A16E2" w:rsidRDefault="00222148" w:rsidP="002A16E2">
      <w:pPr>
        <w:spacing w:after="0" w:line="360" w:lineRule="auto"/>
        <w:jc w:val="both"/>
        <w:rPr>
          <w:rFonts w:ascii="Times New Roman" w:hAnsi="Times New Roman" w:cs="Times New Roman"/>
        </w:rPr>
      </w:pPr>
      <w:r w:rsidRPr="002A16E2">
        <w:rPr>
          <w:rFonts w:ascii="Times New Roman" w:eastAsia="Times New Roman" w:hAnsi="Times New Roman" w:cs="Times New Roman"/>
          <w:bCs/>
          <w:lang w:eastAsia="pl-PL"/>
        </w:rPr>
        <w:t>1.4</w:t>
      </w:r>
      <w:r w:rsidR="0024719D" w:rsidRPr="002A16E2">
        <w:rPr>
          <w:rFonts w:ascii="Times New Roman" w:eastAsia="Times New Roman" w:hAnsi="Times New Roman" w:cs="Times New Roman"/>
          <w:bCs/>
          <w:lang w:eastAsia="pl-PL"/>
        </w:rPr>
        <w:t>.</w:t>
      </w:r>
      <w:r w:rsidR="0024719D" w:rsidRPr="002A16E2">
        <w:rPr>
          <w:rFonts w:ascii="Times New Roman" w:eastAsia="Times New Roman" w:hAnsi="Times New Roman" w:cs="Times New Roman"/>
          <w:lang w:eastAsia="pl-PL"/>
        </w:rPr>
        <w:t xml:space="preserve"> Usługi - oznaczają wszelkiego rodzaju</w:t>
      </w:r>
      <w:r w:rsidR="00EB6308" w:rsidRPr="002A16E2">
        <w:rPr>
          <w:rFonts w:ascii="Times New Roman" w:eastAsia="Times New Roman" w:hAnsi="Times New Roman" w:cs="Times New Roman"/>
          <w:lang w:eastAsia="pl-PL"/>
        </w:rPr>
        <w:t xml:space="preserve"> usługi świadczone na rzecz POPT</w:t>
      </w:r>
      <w:r w:rsidR="0024719D" w:rsidRPr="002A16E2">
        <w:rPr>
          <w:rFonts w:ascii="Times New Roman" w:eastAsia="Times New Roman" w:hAnsi="Times New Roman" w:cs="Times New Roman"/>
          <w:lang w:eastAsia="pl-PL"/>
        </w:rPr>
        <w:t xml:space="preserve"> w wynik</w:t>
      </w:r>
      <w:r w:rsidR="00221C39" w:rsidRPr="002A16E2">
        <w:rPr>
          <w:rFonts w:ascii="Times New Roman" w:eastAsia="Times New Roman" w:hAnsi="Times New Roman" w:cs="Times New Roman"/>
          <w:lang w:eastAsia="pl-PL"/>
        </w:rPr>
        <w:t>u realizacji złożonych zamówień.</w:t>
      </w:r>
    </w:p>
    <w:p w:rsidR="0024719D" w:rsidRDefault="00222148" w:rsidP="002A16E2">
      <w:pPr>
        <w:spacing w:after="0" w:line="360" w:lineRule="auto"/>
        <w:jc w:val="both"/>
        <w:rPr>
          <w:rFonts w:ascii="Times New Roman" w:eastAsia="Times New Roman" w:hAnsi="Times New Roman" w:cs="Times New Roman"/>
          <w:lang w:eastAsia="pl-PL"/>
        </w:rPr>
      </w:pPr>
      <w:r w:rsidRPr="002A16E2">
        <w:rPr>
          <w:rFonts w:ascii="Times New Roman" w:eastAsia="Times New Roman" w:hAnsi="Times New Roman" w:cs="Times New Roman"/>
          <w:bCs/>
          <w:lang w:eastAsia="pl-PL"/>
        </w:rPr>
        <w:t>1.5</w:t>
      </w:r>
      <w:r w:rsidR="0024719D" w:rsidRPr="002A16E2">
        <w:rPr>
          <w:rFonts w:ascii="Times New Roman" w:eastAsia="Times New Roman" w:hAnsi="Times New Roman" w:cs="Times New Roman"/>
          <w:bCs/>
          <w:lang w:eastAsia="pl-PL"/>
        </w:rPr>
        <w:t xml:space="preserve">. </w:t>
      </w:r>
      <w:r w:rsidR="00295037" w:rsidRPr="002A16E2">
        <w:rPr>
          <w:rFonts w:ascii="Times New Roman" w:eastAsia="Times New Roman" w:hAnsi="Times New Roman" w:cs="Times New Roman"/>
          <w:lang w:eastAsia="pl-PL"/>
        </w:rPr>
        <w:t xml:space="preserve">Sprzedawca </w:t>
      </w:r>
      <w:r w:rsidR="0024719D" w:rsidRPr="002A16E2">
        <w:rPr>
          <w:rFonts w:ascii="Times New Roman" w:eastAsia="Times New Roman" w:hAnsi="Times New Roman" w:cs="Times New Roman"/>
          <w:lang w:eastAsia="pl-PL"/>
        </w:rPr>
        <w:t xml:space="preserve"> </w:t>
      </w:r>
      <w:r w:rsidR="005928C3" w:rsidRPr="002A16E2">
        <w:rPr>
          <w:rFonts w:ascii="Times New Roman" w:eastAsia="Times New Roman" w:hAnsi="Times New Roman" w:cs="Times New Roman"/>
          <w:lang w:eastAsia="pl-PL"/>
        </w:rPr>
        <w:t>-</w:t>
      </w:r>
      <w:r w:rsidR="00E75B49" w:rsidRPr="002A16E2">
        <w:rPr>
          <w:rFonts w:ascii="Times New Roman" w:eastAsia="Times New Roman" w:hAnsi="Times New Roman" w:cs="Times New Roman"/>
          <w:lang w:eastAsia="pl-PL"/>
        </w:rPr>
        <w:t xml:space="preserve"> </w:t>
      </w:r>
      <w:r w:rsidR="005928C3" w:rsidRPr="002A16E2">
        <w:rPr>
          <w:rFonts w:ascii="Times New Roman" w:eastAsia="Times New Roman" w:hAnsi="Times New Roman" w:cs="Times New Roman"/>
          <w:lang w:eastAsia="pl-PL"/>
        </w:rPr>
        <w:t>oznacza podmiot, z którym</w:t>
      </w:r>
      <w:r w:rsidR="00EB6308" w:rsidRPr="002A16E2">
        <w:rPr>
          <w:rFonts w:ascii="Times New Roman" w:eastAsia="Times New Roman" w:hAnsi="Times New Roman" w:cs="Times New Roman"/>
          <w:lang w:eastAsia="pl-PL"/>
        </w:rPr>
        <w:t xml:space="preserve"> POPT zawarło</w:t>
      </w:r>
      <w:r w:rsidR="005928C3" w:rsidRPr="002A16E2">
        <w:rPr>
          <w:rFonts w:ascii="Times New Roman" w:eastAsia="Times New Roman" w:hAnsi="Times New Roman" w:cs="Times New Roman"/>
          <w:lang w:eastAsia="pl-PL"/>
        </w:rPr>
        <w:t xml:space="preserve"> umowę sprzedaży </w:t>
      </w:r>
      <w:r w:rsidRPr="002A16E2">
        <w:rPr>
          <w:rFonts w:ascii="Times New Roman" w:eastAsia="Times New Roman" w:hAnsi="Times New Roman" w:cs="Times New Roman"/>
          <w:lang w:eastAsia="pl-PL"/>
        </w:rPr>
        <w:t xml:space="preserve">lub dostawy </w:t>
      </w:r>
      <w:r w:rsidR="005928C3" w:rsidRPr="002A16E2">
        <w:rPr>
          <w:rFonts w:ascii="Times New Roman" w:eastAsia="Times New Roman" w:hAnsi="Times New Roman" w:cs="Times New Roman"/>
          <w:lang w:eastAsia="pl-PL"/>
        </w:rPr>
        <w:t>Towarów, a także umo</w:t>
      </w:r>
      <w:r w:rsidR="00221C39" w:rsidRPr="002A16E2">
        <w:rPr>
          <w:rFonts w:ascii="Times New Roman" w:eastAsia="Times New Roman" w:hAnsi="Times New Roman" w:cs="Times New Roman"/>
          <w:lang w:eastAsia="pl-PL"/>
        </w:rPr>
        <w:t>wę o świadczenie u</w:t>
      </w:r>
      <w:r w:rsidR="00295037" w:rsidRPr="002A16E2">
        <w:rPr>
          <w:rFonts w:ascii="Times New Roman" w:eastAsia="Times New Roman" w:hAnsi="Times New Roman" w:cs="Times New Roman"/>
          <w:lang w:eastAsia="pl-PL"/>
        </w:rPr>
        <w:t xml:space="preserve">sług </w:t>
      </w:r>
      <w:r w:rsidR="005928C3" w:rsidRPr="002A16E2">
        <w:rPr>
          <w:rFonts w:ascii="Times New Roman" w:eastAsia="Times New Roman" w:hAnsi="Times New Roman" w:cs="Times New Roman"/>
          <w:lang w:eastAsia="pl-PL"/>
        </w:rPr>
        <w:t>jak również inną umowę o podobnym charakterze</w:t>
      </w:r>
      <w:r w:rsidR="00295037" w:rsidRPr="002A16E2">
        <w:rPr>
          <w:rFonts w:ascii="Times New Roman" w:eastAsia="Times New Roman" w:hAnsi="Times New Roman" w:cs="Times New Roman"/>
          <w:lang w:eastAsia="pl-PL"/>
        </w:rPr>
        <w:t>.</w:t>
      </w:r>
    </w:p>
    <w:p w:rsidR="002A16E2" w:rsidRPr="002A16E2" w:rsidRDefault="002A16E2" w:rsidP="002A16E2">
      <w:pPr>
        <w:spacing w:after="0" w:line="360" w:lineRule="auto"/>
        <w:jc w:val="both"/>
        <w:rPr>
          <w:rStyle w:val="Pogrubienie"/>
          <w:rFonts w:ascii="Times New Roman" w:eastAsia="Times New Roman" w:hAnsi="Times New Roman" w:cs="Times New Roman"/>
          <w:b w:val="0"/>
          <w:bCs w:val="0"/>
          <w:lang w:eastAsia="pl-PL"/>
        </w:rPr>
      </w:pPr>
    </w:p>
    <w:p w:rsidR="00906D67" w:rsidRPr="002A16E2" w:rsidRDefault="008C1D10" w:rsidP="002A16E2">
      <w:pPr>
        <w:pStyle w:val="NormalnyWeb"/>
        <w:spacing w:before="0" w:beforeAutospacing="0" w:after="0" w:afterAutospacing="0" w:line="360" w:lineRule="auto"/>
        <w:jc w:val="both"/>
        <w:rPr>
          <w:sz w:val="22"/>
          <w:szCs w:val="22"/>
        </w:rPr>
      </w:pPr>
      <w:r w:rsidRPr="002A16E2">
        <w:rPr>
          <w:rStyle w:val="Pogrubienie"/>
          <w:b w:val="0"/>
          <w:sz w:val="22"/>
          <w:szCs w:val="22"/>
        </w:rPr>
        <w:t>2.  Z</w:t>
      </w:r>
      <w:r w:rsidR="007B341C" w:rsidRPr="002A16E2">
        <w:rPr>
          <w:rStyle w:val="Pogrubienie"/>
          <w:b w:val="0"/>
          <w:sz w:val="22"/>
          <w:szCs w:val="22"/>
        </w:rPr>
        <w:t>AKRES OBOWIĄZYWANIA</w:t>
      </w:r>
    </w:p>
    <w:p w:rsidR="008C1D10" w:rsidRPr="002A16E2" w:rsidRDefault="008C1D10" w:rsidP="002A16E2">
      <w:pPr>
        <w:spacing w:after="0" w:line="360" w:lineRule="auto"/>
        <w:jc w:val="both"/>
        <w:rPr>
          <w:rFonts w:ascii="Times New Roman" w:hAnsi="Times New Roman" w:cs="Times New Roman"/>
        </w:rPr>
      </w:pPr>
      <w:r w:rsidRPr="002A16E2">
        <w:rPr>
          <w:rFonts w:ascii="Times New Roman" w:hAnsi="Times New Roman" w:cs="Times New Roman"/>
        </w:rPr>
        <w:t>2.1.</w:t>
      </w:r>
      <w:r w:rsidR="002C0D5A" w:rsidRPr="002A16E2">
        <w:rPr>
          <w:rFonts w:ascii="Times New Roman" w:hAnsi="Times New Roman" w:cs="Times New Roman"/>
        </w:rPr>
        <w:t xml:space="preserve"> </w:t>
      </w:r>
      <w:r w:rsidR="00510784" w:rsidRPr="002A16E2">
        <w:rPr>
          <w:rFonts w:ascii="Times New Roman" w:hAnsi="Times New Roman" w:cs="Times New Roman"/>
        </w:rPr>
        <w:t xml:space="preserve">Niniejsze Ogólne Warunki Zakupu </w:t>
      </w:r>
      <w:r w:rsidR="002C0D5A" w:rsidRPr="002A16E2">
        <w:rPr>
          <w:rFonts w:ascii="Times New Roman" w:hAnsi="Times New Roman" w:cs="Times New Roman"/>
        </w:rPr>
        <w:t xml:space="preserve">Towarów i Usług </w:t>
      </w:r>
      <w:r w:rsidR="00510784" w:rsidRPr="002A16E2">
        <w:rPr>
          <w:rFonts w:ascii="Times New Roman" w:hAnsi="Times New Roman" w:cs="Times New Roman"/>
        </w:rPr>
        <w:t>stanowią integralną część wszystkich zamówień składanych przez Kupującego. Wszelkie odstęps</w:t>
      </w:r>
      <w:r w:rsidR="00E75B49" w:rsidRPr="002A16E2">
        <w:rPr>
          <w:rFonts w:ascii="Times New Roman" w:hAnsi="Times New Roman" w:cs="Times New Roman"/>
        </w:rPr>
        <w:t xml:space="preserve">twa od Ogólnych Warunków Zakupu </w:t>
      </w:r>
      <w:r w:rsidR="00222148" w:rsidRPr="002A16E2">
        <w:rPr>
          <w:rFonts w:ascii="Times New Roman" w:hAnsi="Times New Roman" w:cs="Times New Roman"/>
        </w:rPr>
        <w:t xml:space="preserve">Towarów i Usług </w:t>
      </w:r>
      <w:r w:rsidR="00510784" w:rsidRPr="002A16E2">
        <w:rPr>
          <w:rFonts w:ascii="Times New Roman" w:hAnsi="Times New Roman" w:cs="Times New Roman"/>
        </w:rPr>
        <w:t>wymagają pod rygorem nieważności wspólnego pisemnego potwierdz</w:t>
      </w:r>
      <w:r w:rsidR="00222148" w:rsidRPr="002A16E2">
        <w:rPr>
          <w:rFonts w:ascii="Times New Roman" w:hAnsi="Times New Roman" w:cs="Times New Roman"/>
        </w:rPr>
        <w:t>enia przez Kupującego i Sprzedawcę</w:t>
      </w:r>
      <w:r w:rsidR="00510784" w:rsidRPr="002A16E2">
        <w:rPr>
          <w:rFonts w:ascii="Times New Roman" w:hAnsi="Times New Roman" w:cs="Times New Roman"/>
        </w:rPr>
        <w:t xml:space="preserve">. </w:t>
      </w:r>
    </w:p>
    <w:p w:rsidR="008C1D10" w:rsidRPr="002A16E2" w:rsidRDefault="008C1D10" w:rsidP="002A16E2">
      <w:pPr>
        <w:spacing w:after="0" w:line="360" w:lineRule="auto"/>
        <w:jc w:val="both"/>
        <w:rPr>
          <w:rFonts w:ascii="Times New Roman" w:eastAsia="Times New Roman" w:hAnsi="Times New Roman" w:cs="Times New Roman"/>
          <w:lang w:eastAsia="pl-PL"/>
        </w:rPr>
      </w:pPr>
      <w:r w:rsidRPr="002A16E2">
        <w:rPr>
          <w:rFonts w:ascii="Times New Roman" w:hAnsi="Times New Roman" w:cs="Times New Roman"/>
        </w:rPr>
        <w:t xml:space="preserve">2.2. </w:t>
      </w:r>
      <w:r w:rsidR="00510784" w:rsidRPr="002A16E2">
        <w:rPr>
          <w:rFonts w:ascii="Times New Roman" w:hAnsi="Times New Roman" w:cs="Times New Roman"/>
        </w:rPr>
        <w:t>Jeśli Ogól</w:t>
      </w:r>
      <w:r w:rsidR="00295037" w:rsidRPr="002A16E2">
        <w:rPr>
          <w:rFonts w:ascii="Times New Roman" w:hAnsi="Times New Roman" w:cs="Times New Roman"/>
        </w:rPr>
        <w:t xml:space="preserve">ne Warunki Sprzedaży  </w:t>
      </w:r>
      <w:r w:rsidR="008045F3" w:rsidRPr="002A16E2">
        <w:rPr>
          <w:rFonts w:ascii="Times New Roman" w:hAnsi="Times New Roman" w:cs="Times New Roman"/>
        </w:rPr>
        <w:t xml:space="preserve">(jak również każdego innego dokumentu Sprzedawcy) </w:t>
      </w:r>
      <w:r w:rsidR="00510784" w:rsidRPr="002A16E2">
        <w:rPr>
          <w:rFonts w:ascii="Times New Roman" w:hAnsi="Times New Roman" w:cs="Times New Roman"/>
        </w:rPr>
        <w:t>w części bądź w całości stoją w sprzeczno</w:t>
      </w:r>
      <w:r w:rsidR="00295037" w:rsidRPr="002A16E2">
        <w:rPr>
          <w:rFonts w:ascii="Times New Roman" w:hAnsi="Times New Roman" w:cs="Times New Roman"/>
        </w:rPr>
        <w:t>ści z Ogólnymi Warunkami Zakupu Towarów i Usług</w:t>
      </w:r>
      <w:r w:rsidR="008045F3" w:rsidRPr="002A16E2">
        <w:rPr>
          <w:rFonts w:ascii="Times New Roman" w:hAnsi="Times New Roman" w:cs="Times New Roman"/>
        </w:rPr>
        <w:t xml:space="preserve"> Kupującego, </w:t>
      </w:r>
      <w:r w:rsidR="002C0D5A" w:rsidRPr="002A16E2">
        <w:rPr>
          <w:rFonts w:ascii="Times New Roman" w:hAnsi="Times New Roman" w:cs="Times New Roman"/>
        </w:rPr>
        <w:t xml:space="preserve">stosuje się w całości </w:t>
      </w:r>
      <w:proofErr w:type="spellStart"/>
      <w:r w:rsidR="002C0D5A" w:rsidRPr="002A16E2">
        <w:rPr>
          <w:rFonts w:ascii="Times New Roman" w:hAnsi="Times New Roman" w:cs="Times New Roman"/>
        </w:rPr>
        <w:t>OWZTiU</w:t>
      </w:r>
      <w:proofErr w:type="spellEnd"/>
      <w:r w:rsidR="00510784" w:rsidRPr="002A16E2">
        <w:rPr>
          <w:rFonts w:ascii="Times New Roman" w:hAnsi="Times New Roman" w:cs="Times New Roman"/>
        </w:rPr>
        <w:t xml:space="preserve"> Kupująceg</w:t>
      </w:r>
      <w:r w:rsidR="00295037" w:rsidRPr="002A16E2">
        <w:rPr>
          <w:rFonts w:ascii="Times New Roman" w:hAnsi="Times New Roman" w:cs="Times New Roman"/>
        </w:rPr>
        <w:t>o. Wykonując zamówienie Sprzedawca</w:t>
      </w:r>
      <w:r w:rsidR="008045F3" w:rsidRPr="002A16E2">
        <w:rPr>
          <w:rFonts w:ascii="Times New Roman" w:hAnsi="Times New Roman" w:cs="Times New Roman"/>
        </w:rPr>
        <w:t xml:space="preserve"> uznaje w całości </w:t>
      </w:r>
      <w:proofErr w:type="spellStart"/>
      <w:r w:rsidR="008045F3" w:rsidRPr="002A16E2">
        <w:rPr>
          <w:rFonts w:ascii="Times New Roman" w:hAnsi="Times New Roman" w:cs="Times New Roman"/>
        </w:rPr>
        <w:t>OWZTiU</w:t>
      </w:r>
      <w:proofErr w:type="spellEnd"/>
      <w:r w:rsidR="00295037" w:rsidRPr="002A16E2">
        <w:rPr>
          <w:rFonts w:ascii="Times New Roman" w:hAnsi="Times New Roman" w:cs="Times New Roman"/>
        </w:rPr>
        <w:t>. Jeśli Sprzedawca</w:t>
      </w:r>
      <w:r w:rsidR="00510784" w:rsidRPr="002A16E2">
        <w:rPr>
          <w:rFonts w:ascii="Times New Roman" w:hAnsi="Times New Roman" w:cs="Times New Roman"/>
        </w:rPr>
        <w:t xml:space="preserve"> </w:t>
      </w:r>
      <w:r w:rsidR="008045F3" w:rsidRPr="002A16E2">
        <w:rPr>
          <w:rFonts w:ascii="Times New Roman" w:hAnsi="Times New Roman" w:cs="Times New Roman"/>
        </w:rPr>
        <w:t xml:space="preserve">nie zgadza się z </w:t>
      </w:r>
      <w:proofErr w:type="spellStart"/>
      <w:r w:rsidR="008045F3" w:rsidRPr="002A16E2">
        <w:rPr>
          <w:rFonts w:ascii="Times New Roman" w:hAnsi="Times New Roman" w:cs="Times New Roman"/>
        </w:rPr>
        <w:t>OWZTiU</w:t>
      </w:r>
      <w:proofErr w:type="spellEnd"/>
      <w:r w:rsidR="00510784" w:rsidRPr="002A16E2">
        <w:rPr>
          <w:rFonts w:ascii="Times New Roman" w:hAnsi="Times New Roman" w:cs="Times New Roman"/>
        </w:rPr>
        <w:t xml:space="preserve"> zobowiązany jest niezwłocznie, przed potwierdzeniem zamówienia pisemnie powiadomić Kupującego. Kupujący zastrzega sobie w tym wypadku prawo wycofania zamówienia.</w:t>
      </w:r>
      <w:r w:rsidR="00510784" w:rsidRPr="002A16E2">
        <w:rPr>
          <w:rFonts w:ascii="Times New Roman" w:eastAsia="Times New Roman" w:hAnsi="Times New Roman" w:cs="Times New Roman"/>
          <w:lang w:eastAsia="pl-PL"/>
        </w:rPr>
        <w:t xml:space="preserve"> </w:t>
      </w:r>
    </w:p>
    <w:p w:rsidR="00510784" w:rsidRPr="002A16E2" w:rsidRDefault="008C1D10" w:rsidP="002A16E2">
      <w:pPr>
        <w:spacing w:after="0" w:line="360" w:lineRule="auto"/>
        <w:jc w:val="both"/>
        <w:rPr>
          <w:rFonts w:ascii="Times New Roman" w:eastAsia="Times New Roman" w:hAnsi="Times New Roman" w:cs="Times New Roman"/>
          <w:lang w:eastAsia="pl-PL"/>
        </w:rPr>
      </w:pPr>
      <w:r w:rsidRPr="002A16E2">
        <w:rPr>
          <w:rFonts w:ascii="Times New Roman" w:eastAsia="Times New Roman" w:hAnsi="Times New Roman" w:cs="Times New Roman"/>
          <w:lang w:eastAsia="pl-PL"/>
        </w:rPr>
        <w:t>2.3.</w:t>
      </w:r>
      <w:r w:rsidR="002C0D5A" w:rsidRPr="002A16E2">
        <w:rPr>
          <w:rFonts w:ascii="Times New Roman" w:eastAsia="Times New Roman" w:hAnsi="Times New Roman" w:cs="Times New Roman"/>
          <w:lang w:eastAsia="pl-PL"/>
        </w:rPr>
        <w:t xml:space="preserve"> </w:t>
      </w:r>
      <w:r w:rsidR="00510784" w:rsidRPr="002A16E2">
        <w:rPr>
          <w:rFonts w:ascii="Times New Roman" w:eastAsia="Times New Roman" w:hAnsi="Times New Roman" w:cs="Times New Roman"/>
          <w:lang w:eastAsia="pl-PL"/>
        </w:rPr>
        <w:t xml:space="preserve">Wszelkie dopiski </w:t>
      </w:r>
      <w:r w:rsidR="00AB6D0F" w:rsidRPr="002A16E2">
        <w:rPr>
          <w:rFonts w:ascii="Times New Roman" w:eastAsia="Times New Roman" w:hAnsi="Times New Roman" w:cs="Times New Roman"/>
          <w:lang w:eastAsia="pl-PL"/>
        </w:rPr>
        <w:t>zamieszczone przez Sprzedawcę</w:t>
      </w:r>
      <w:r w:rsidR="00510784" w:rsidRPr="002A16E2">
        <w:rPr>
          <w:rFonts w:ascii="Times New Roman" w:eastAsia="Times New Roman" w:hAnsi="Times New Roman" w:cs="Times New Roman"/>
          <w:lang w:eastAsia="pl-PL"/>
        </w:rPr>
        <w:t xml:space="preserve"> w dokumentach handlowych (zamówieniach, fakturach, lista</w:t>
      </w:r>
      <w:r w:rsidR="00295037" w:rsidRPr="002A16E2">
        <w:rPr>
          <w:rFonts w:ascii="Times New Roman" w:eastAsia="Times New Roman" w:hAnsi="Times New Roman" w:cs="Times New Roman"/>
          <w:lang w:eastAsia="pl-PL"/>
        </w:rPr>
        <w:t xml:space="preserve">ch przewozowych) sprzeczne z </w:t>
      </w:r>
      <w:proofErr w:type="spellStart"/>
      <w:r w:rsidR="00295037" w:rsidRPr="002A16E2">
        <w:rPr>
          <w:rFonts w:ascii="Times New Roman" w:eastAsia="Times New Roman" w:hAnsi="Times New Roman" w:cs="Times New Roman"/>
          <w:lang w:eastAsia="pl-PL"/>
        </w:rPr>
        <w:t>OWZTiU</w:t>
      </w:r>
      <w:proofErr w:type="spellEnd"/>
      <w:r w:rsidR="00510784" w:rsidRPr="002A16E2">
        <w:rPr>
          <w:rFonts w:ascii="Times New Roman" w:eastAsia="Times New Roman" w:hAnsi="Times New Roman" w:cs="Times New Roman"/>
          <w:lang w:eastAsia="pl-PL"/>
        </w:rPr>
        <w:t xml:space="preserve"> lub nieuzgodnione pisemnie z Kupującym traktuje się, jako niezastrzeżone. </w:t>
      </w:r>
    </w:p>
    <w:p w:rsidR="008C1D10" w:rsidRPr="002A16E2" w:rsidRDefault="008C1D10" w:rsidP="002A16E2">
      <w:pPr>
        <w:spacing w:after="0" w:line="360" w:lineRule="auto"/>
        <w:jc w:val="both"/>
        <w:rPr>
          <w:rFonts w:ascii="Times New Roman" w:eastAsia="Times New Roman" w:hAnsi="Times New Roman" w:cs="Times New Roman"/>
          <w:lang w:eastAsia="pl-PL"/>
        </w:rPr>
      </w:pPr>
      <w:r w:rsidRPr="002A16E2">
        <w:rPr>
          <w:rFonts w:ascii="Times New Roman" w:eastAsia="Times New Roman" w:hAnsi="Times New Roman" w:cs="Times New Roman"/>
          <w:lang w:eastAsia="pl-PL"/>
        </w:rPr>
        <w:t>2.4.</w:t>
      </w:r>
      <w:r w:rsidR="002C0D5A" w:rsidRPr="002A16E2">
        <w:rPr>
          <w:rFonts w:ascii="Times New Roman" w:eastAsia="Times New Roman" w:hAnsi="Times New Roman" w:cs="Times New Roman"/>
          <w:lang w:eastAsia="pl-PL"/>
        </w:rPr>
        <w:t xml:space="preserve"> </w:t>
      </w:r>
      <w:r w:rsidRPr="002A16E2">
        <w:rPr>
          <w:rFonts w:ascii="Times New Roman" w:eastAsia="Times New Roman" w:hAnsi="Times New Roman" w:cs="Times New Roman"/>
          <w:lang w:eastAsia="pl-PL"/>
        </w:rPr>
        <w:t>W przypadku sprzeczności pomiędzy treści</w:t>
      </w:r>
      <w:r w:rsidR="00295037" w:rsidRPr="002A16E2">
        <w:rPr>
          <w:rFonts w:ascii="Times New Roman" w:eastAsia="Times New Roman" w:hAnsi="Times New Roman" w:cs="Times New Roman"/>
          <w:lang w:eastAsia="pl-PL"/>
        </w:rPr>
        <w:t>ą</w:t>
      </w:r>
      <w:r w:rsidRPr="002A16E2">
        <w:rPr>
          <w:rFonts w:ascii="Times New Roman" w:eastAsia="Times New Roman" w:hAnsi="Times New Roman" w:cs="Times New Roman"/>
          <w:lang w:eastAsia="pl-PL"/>
        </w:rPr>
        <w:t xml:space="preserve"> posta</w:t>
      </w:r>
      <w:r w:rsidR="00E8683A" w:rsidRPr="002A16E2">
        <w:rPr>
          <w:rFonts w:ascii="Times New Roman" w:eastAsia="Times New Roman" w:hAnsi="Times New Roman" w:cs="Times New Roman"/>
          <w:lang w:eastAsia="pl-PL"/>
        </w:rPr>
        <w:t>nowień umowy zawartej przez Kupującego</w:t>
      </w:r>
      <w:r w:rsidRPr="002A16E2">
        <w:rPr>
          <w:rFonts w:ascii="Times New Roman" w:eastAsia="Times New Roman" w:hAnsi="Times New Roman" w:cs="Times New Roman"/>
          <w:lang w:eastAsia="pl-PL"/>
        </w:rPr>
        <w:t xml:space="preserve"> z</w:t>
      </w:r>
      <w:r w:rsidR="00295037" w:rsidRPr="002A16E2">
        <w:rPr>
          <w:rFonts w:ascii="Times New Roman" w:eastAsia="Times New Roman" w:hAnsi="Times New Roman" w:cs="Times New Roman"/>
          <w:lang w:eastAsia="pl-PL"/>
        </w:rPr>
        <w:t>e</w:t>
      </w:r>
      <w:r w:rsidR="00AB6D0F" w:rsidRPr="002A16E2">
        <w:rPr>
          <w:rFonts w:ascii="Times New Roman" w:eastAsia="Times New Roman" w:hAnsi="Times New Roman" w:cs="Times New Roman"/>
          <w:lang w:eastAsia="pl-PL"/>
        </w:rPr>
        <w:t xml:space="preserve"> Sprzedawcą</w:t>
      </w:r>
      <w:r w:rsidRPr="002A16E2">
        <w:rPr>
          <w:rFonts w:ascii="Times New Roman" w:eastAsia="Times New Roman" w:hAnsi="Times New Roman" w:cs="Times New Roman"/>
          <w:lang w:eastAsia="pl-PL"/>
        </w:rPr>
        <w:t xml:space="preserve"> ,a treścią </w:t>
      </w:r>
      <w:proofErr w:type="spellStart"/>
      <w:r w:rsidRPr="002A16E2">
        <w:rPr>
          <w:rFonts w:ascii="Times New Roman" w:eastAsia="Times New Roman" w:hAnsi="Times New Roman" w:cs="Times New Roman"/>
          <w:lang w:eastAsia="pl-PL"/>
        </w:rPr>
        <w:t>OWZTiU</w:t>
      </w:r>
      <w:proofErr w:type="spellEnd"/>
      <w:r w:rsidRPr="002A16E2">
        <w:rPr>
          <w:rFonts w:ascii="Times New Roman" w:eastAsia="Times New Roman" w:hAnsi="Times New Roman" w:cs="Times New Roman"/>
          <w:lang w:eastAsia="pl-PL"/>
        </w:rPr>
        <w:t>, pierwszeństwo mają postanowienia umowy</w:t>
      </w:r>
      <w:r w:rsidR="00B619C3" w:rsidRPr="002A16E2">
        <w:rPr>
          <w:rFonts w:ascii="Times New Roman" w:eastAsia="Times New Roman" w:hAnsi="Times New Roman" w:cs="Times New Roman"/>
          <w:lang w:eastAsia="pl-PL"/>
        </w:rPr>
        <w:t xml:space="preserve"> zawartej na piśmie</w:t>
      </w:r>
      <w:r w:rsidR="00E75B49" w:rsidRPr="002A16E2">
        <w:rPr>
          <w:rFonts w:ascii="Times New Roman" w:eastAsia="Times New Roman" w:hAnsi="Times New Roman" w:cs="Times New Roman"/>
          <w:lang w:eastAsia="pl-PL"/>
        </w:rPr>
        <w:t>.</w:t>
      </w:r>
      <w:r w:rsidRPr="002A16E2">
        <w:rPr>
          <w:rFonts w:ascii="Times New Roman" w:eastAsia="Times New Roman" w:hAnsi="Times New Roman" w:cs="Times New Roman"/>
          <w:lang w:eastAsia="pl-PL"/>
        </w:rPr>
        <w:t xml:space="preserve"> </w:t>
      </w:r>
    </w:p>
    <w:p w:rsidR="00B619C3" w:rsidRDefault="00B619C3" w:rsidP="002A16E2">
      <w:pPr>
        <w:spacing w:after="0" w:line="360" w:lineRule="auto"/>
        <w:jc w:val="both"/>
        <w:rPr>
          <w:rFonts w:ascii="Times New Roman" w:eastAsia="Times New Roman" w:hAnsi="Times New Roman" w:cs="Times New Roman"/>
          <w:lang w:eastAsia="pl-PL"/>
        </w:rPr>
      </w:pPr>
      <w:bookmarkStart w:id="0" w:name="_GoBack"/>
      <w:bookmarkEnd w:id="0"/>
      <w:r w:rsidRPr="002A16E2">
        <w:rPr>
          <w:rFonts w:ascii="Times New Roman" w:eastAsia="Times New Roman" w:hAnsi="Times New Roman" w:cs="Times New Roman"/>
          <w:lang w:eastAsia="pl-PL"/>
        </w:rPr>
        <w:t>2.5.OWZTIU są dostępne na stronie internetowej</w:t>
      </w:r>
      <w:r w:rsidR="00D144EE">
        <w:rPr>
          <w:rFonts w:ascii="Times New Roman" w:eastAsia="Times New Roman" w:hAnsi="Times New Roman" w:cs="Times New Roman"/>
          <w:lang w:eastAsia="pl-PL"/>
        </w:rPr>
        <w:t xml:space="preserve"> www.popt.com.pl</w:t>
      </w:r>
    </w:p>
    <w:p w:rsidR="002A16E2" w:rsidRPr="002A16E2" w:rsidRDefault="002A16E2" w:rsidP="002A16E2">
      <w:pPr>
        <w:spacing w:after="0" w:line="360" w:lineRule="auto"/>
        <w:jc w:val="both"/>
        <w:rPr>
          <w:rFonts w:ascii="Times New Roman" w:eastAsia="Times New Roman" w:hAnsi="Times New Roman" w:cs="Times New Roman"/>
          <w:lang w:eastAsia="pl-PL"/>
        </w:rPr>
      </w:pPr>
    </w:p>
    <w:p w:rsidR="00906D67" w:rsidRPr="002A16E2" w:rsidRDefault="007B341C" w:rsidP="002A16E2">
      <w:pPr>
        <w:pStyle w:val="NormalnyWeb"/>
        <w:spacing w:before="0" w:beforeAutospacing="0" w:after="0" w:afterAutospacing="0" w:line="360" w:lineRule="auto"/>
        <w:jc w:val="both"/>
        <w:rPr>
          <w:sz w:val="22"/>
          <w:szCs w:val="22"/>
        </w:rPr>
      </w:pPr>
      <w:r w:rsidRPr="002A16E2">
        <w:rPr>
          <w:rStyle w:val="Pogrubienie"/>
          <w:b w:val="0"/>
          <w:sz w:val="22"/>
          <w:szCs w:val="22"/>
        </w:rPr>
        <w:t>3</w:t>
      </w:r>
      <w:r w:rsidR="00906D67" w:rsidRPr="002A16E2">
        <w:rPr>
          <w:rStyle w:val="Pogrubienie"/>
          <w:b w:val="0"/>
          <w:sz w:val="22"/>
          <w:szCs w:val="22"/>
        </w:rPr>
        <w:t>. POSTANOWIENIA OGÓLNE</w:t>
      </w:r>
    </w:p>
    <w:p w:rsidR="00906D67" w:rsidRPr="002A16E2" w:rsidRDefault="007B341C" w:rsidP="002A16E2">
      <w:pPr>
        <w:pStyle w:val="NormalnyWeb"/>
        <w:spacing w:before="0" w:beforeAutospacing="0" w:after="0" w:afterAutospacing="0" w:line="360" w:lineRule="auto"/>
        <w:jc w:val="both"/>
        <w:rPr>
          <w:sz w:val="22"/>
          <w:szCs w:val="22"/>
        </w:rPr>
      </w:pPr>
      <w:r w:rsidRPr="002A16E2">
        <w:rPr>
          <w:rStyle w:val="Pogrubienie"/>
          <w:b w:val="0"/>
          <w:sz w:val="22"/>
          <w:szCs w:val="22"/>
        </w:rPr>
        <w:t>3</w:t>
      </w:r>
      <w:r w:rsidR="00906D67" w:rsidRPr="002A16E2">
        <w:rPr>
          <w:rStyle w:val="Pogrubienie"/>
          <w:b w:val="0"/>
          <w:sz w:val="22"/>
          <w:szCs w:val="22"/>
        </w:rPr>
        <w:t xml:space="preserve">.1 </w:t>
      </w:r>
      <w:r w:rsidR="00906D67" w:rsidRPr="002A16E2">
        <w:rPr>
          <w:sz w:val="22"/>
          <w:szCs w:val="22"/>
        </w:rPr>
        <w:t>Sprzedający jest zobowiązany dostarczyć i przenieść na Kupującego własność towaru zgodnie z zam</w:t>
      </w:r>
      <w:r w:rsidR="00E8683A" w:rsidRPr="002A16E2">
        <w:rPr>
          <w:sz w:val="22"/>
          <w:szCs w:val="22"/>
        </w:rPr>
        <w:t>ówieniem i niniejszym Ogólnymi W</w:t>
      </w:r>
      <w:r w:rsidR="00906D67" w:rsidRPr="002A16E2">
        <w:rPr>
          <w:sz w:val="22"/>
          <w:szCs w:val="22"/>
        </w:rPr>
        <w:t>arunkami Zakupu.</w:t>
      </w:r>
    </w:p>
    <w:p w:rsidR="00906D67" w:rsidRPr="002A16E2" w:rsidRDefault="007B341C" w:rsidP="002A16E2">
      <w:pPr>
        <w:pStyle w:val="NormalnyWeb"/>
        <w:spacing w:before="0" w:beforeAutospacing="0" w:after="0" w:afterAutospacing="0" w:line="360" w:lineRule="auto"/>
        <w:jc w:val="both"/>
        <w:rPr>
          <w:sz w:val="22"/>
          <w:szCs w:val="22"/>
        </w:rPr>
      </w:pPr>
      <w:r w:rsidRPr="002A16E2">
        <w:rPr>
          <w:rStyle w:val="Pogrubienie"/>
          <w:b w:val="0"/>
          <w:sz w:val="22"/>
          <w:szCs w:val="22"/>
        </w:rPr>
        <w:lastRenderedPageBreak/>
        <w:t>3</w:t>
      </w:r>
      <w:r w:rsidR="00906D67" w:rsidRPr="002A16E2">
        <w:rPr>
          <w:rStyle w:val="Pogrubienie"/>
          <w:b w:val="0"/>
          <w:sz w:val="22"/>
          <w:szCs w:val="22"/>
        </w:rPr>
        <w:t xml:space="preserve">.2 </w:t>
      </w:r>
      <w:r w:rsidR="00906D67" w:rsidRPr="002A16E2">
        <w:rPr>
          <w:sz w:val="22"/>
          <w:szCs w:val="22"/>
        </w:rPr>
        <w:t>Szczegółowy przedmiot sprzedaży, termin i miejsce wydania, cena, termin płatności, wymagania dotyczące transportu i ubezpieczenia oraz sposób dostarczenia towaru jest określony w pisemnym zamów</w:t>
      </w:r>
      <w:r w:rsidR="00582BBC" w:rsidRPr="002A16E2">
        <w:rPr>
          <w:sz w:val="22"/>
          <w:szCs w:val="22"/>
        </w:rPr>
        <w:t xml:space="preserve">ieniu. </w:t>
      </w:r>
      <w:r w:rsidR="00906D67" w:rsidRPr="002A16E2">
        <w:rPr>
          <w:sz w:val="22"/>
          <w:szCs w:val="22"/>
        </w:rPr>
        <w:t>Zamówienie może być wysłane za pośrednictwem poczty elektronicznej, faksu lub listownie.</w:t>
      </w:r>
    </w:p>
    <w:p w:rsidR="00906D67" w:rsidRDefault="007B341C" w:rsidP="002A16E2">
      <w:pPr>
        <w:pStyle w:val="NormalnyWeb"/>
        <w:spacing w:before="0" w:beforeAutospacing="0" w:after="0" w:afterAutospacing="0" w:line="360" w:lineRule="auto"/>
        <w:jc w:val="both"/>
        <w:rPr>
          <w:sz w:val="22"/>
          <w:szCs w:val="22"/>
        </w:rPr>
      </w:pPr>
      <w:r w:rsidRPr="002A16E2">
        <w:rPr>
          <w:rStyle w:val="Pogrubienie"/>
          <w:b w:val="0"/>
          <w:sz w:val="22"/>
          <w:szCs w:val="22"/>
        </w:rPr>
        <w:t>3</w:t>
      </w:r>
      <w:r w:rsidR="00906D67" w:rsidRPr="002A16E2">
        <w:rPr>
          <w:rStyle w:val="Pogrubienie"/>
          <w:b w:val="0"/>
          <w:sz w:val="22"/>
          <w:szCs w:val="22"/>
        </w:rPr>
        <w:t xml:space="preserve">.3  </w:t>
      </w:r>
      <w:r w:rsidR="00906D67" w:rsidRPr="002A16E2">
        <w:rPr>
          <w:sz w:val="22"/>
          <w:szCs w:val="22"/>
        </w:rPr>
        <w:t>Dostarczenie przez Sprzedającego przedmiotu sprzedaży o parametrach innych niż określone w zamówieniu może nastąpić tylko po uzyskaniu uprzedniej pisemnej zgody Kupującego.</w:t>
      </w:r>
    </w:p>
    <w:p w:rsidR="002A16E2" w:rsidRPr="002A16E2" w:rsidRDefault="002A16E2" w:rsidP="002A16E2">
      <w:pPr>
        <w:pStyle w:val="NormalnyWeb"/>
        <w:spacing w:before="0" w:beforeAutospacing="0" w:after="0" w:afterAutospacing="0" w:line="360" w:lineRule="auto"/>
        <w:jc w:val="both"/>
        <w:rPr>
          <w:sz w:val="22"/>
          <w:szCs w:val="22"/>
        </w:rPr>
      </w:pPr>
    </w:p>
    <w:p w:rsidR="00906D67" w:rsidRPr="002A16E2" w:rsidRDefault="007B341C" w:rsidP="002A16E2">
      <w:pPr>
        <w:pStyle w:val="NormalnyWeb"/>
        <w:spacing w:before="0" w:beforeAutospacing="0" w:after="0" w:afterAutospacing="0" w:line="360" w:lineRule="auto"/>
        <w:jc w:val="both"/>
        <w:rPr>
          <w:sz w:val="22"/>
          <w:szCs w:val="22"/>
        </w:rPr>
      </w:pPr>
      <w:r w:rsidRPr="002A16E2">
        <w:rPr>
          <w:rStyle w:val="Pogrubienie"/>
          <w:b w:val="0"/>
          <w:sz w:val="22"/>
          <w:szCs w:val="22"/>
        </w:rPr>
        <w:t>4</w:t>
      </w:r>
      <w:r w:rsidR="00906D67" w:rsidRPr="002A16E2">
        <w:rPr>
          <w:rStyle w:val="Pogrubienie"/>
          <w:b w:val="0"/>
          <w:sz w:val="22"/>
          <w:szCs w:val="22"/>
        </w:rPr>
        <w:t xml:space="preserve">. </w:t>
      </w:r>
      <w:r w:rsidR="00582BBC" w:rsidRPr="002A16E2">
        <w:rPr>
          <w:rStyle w:val="Pogrubienie"/>
          <w:b w:val="0"/>
          <w:sz w:val="22"/>
          <w:szCs w:val="22"/>
        </w:rPr>
        <w:t xml:space="preserve"> CENA I </w:t>
      </w:r>
      <w:r w:rsidR="00906D67" w:rsidRPr="002A16E2">
        <w:rPr>
          <w:rStyle w:val="Pogrubienie"/>
          <w:b w:val="0"/>
          <w:sz w:val="22"/>
          <w:szCs w:val="22"/>
        </w:rPr>
        <w:t>WARUNKI PŁATNOŚCI</w:t>
      </w:r>
    </w:p>
    <w:p w:rsidR="00582BBC" w:rsidRPr="002A16E2" w:rsidRDefault="007B341C" w:rsidP="002A16E2">
      <w:pPr>
        <w:pStyle w:val="NormalnyWeb"/>
        <w:spacing w:before="0" w:beforeAutospacing="0" w:after="0" w:afterAutospacing="0" w:line="360" w:lineRule="auto"/>
        <w:jc w:val="both"/>
        <w:rPr>
          <w:sz w:val="22"/>
          <w:szCs w:val="22"/>
        </w:rPr>
      </w:pPr>
      <w:r w:rsidRPr="002A16E2">
        <w:rPr>
          <w:sz w:val="22"/>
          <w:szCs w:val="22"/>
        </w:rPr>
        <w:t>4</w:t>
      </w:r>
      <w:r w:rsidR="008045F3" w:rsidRPr="002A16E2">
        <w:rPr>
          <w:sz w:val="22"/>
          <w:szCs w:val="22"/>
        </w:rPr>
        <w:t>.1.</w:t>
      </w:r>
      <w:r w:rsidR="00906D67" w:rsidRPr="002A16E2">
        <w:rPr>
          <w:rStyle w:val="Pogrubienie"/>
          <w:b w:val="0"/>
          <w:sz w:val="22"/>
          <w:szCs w:val="22"/>
        </w:rPr>
        <w:t> </w:t>
      </w:r>
      <w:r w:rsidR="00582BBC" w:rsidRPr="002A16E2">
        <w:rPr>
          <w:sz w:val="22"/>
          <w:szCs w:val="22"/>
        </w:rPr>
        <w:t>Cena za zakupiony towar będzie określona każdorazowo w ofercie lub umowie sprzedaży.</w:t>
      </w:r>
    </w:p>
    <w:p w:rsidR="00582BBC" w:rsidRPr="002A16E2" w:rsidRDefault="007B341C" w:rsidP="002A16E2">
      <w:pPr>
        <w:pStyle w:val="NormalnyWeb"/>
        <w:spacing w:before="0" w:beforeAutospacing="0" w:after="0" w:afterAutospacing="0" w:line="360" w:lineRule="auto"/>
        <w:jc w:val="both"/>
        <w:rPr>
          <w:sz w:val="22"/>
          <w:szCs w:val="22"/>
        </w:rPr>
      </w:pPr>
      <w:r w:rsidRPr="002A16E2">
        <w:rPr>
          <w:sz w:val="22"/>
          <w:szCs w:val="22"/>
        </w:rPr>
        <w:t>4</w:t>
      </w:r>
      <w:r w:rsidR="00582BBC" w:rsidRPr="002A16E2">
        <w:rPr>
          <w:sz w:val="22"/>
          <w:szCs w:val="22"/>
        </w:rPr>
        <w:t>.2.Cenę towaru ustala się w oparciu o uzgodnienia obowiązujące w dniu pisemnego potwierdzenia zamówienia</w:t>
      </w:r>
      <w:r w:rsidR="005C3A29" w:rsidRPr="002A16E2">
        <w:rPr>
          <w:sz w:val="22"/>
          <w:szCs w:val="22"/>
        </w:rPr>
        <w:t>.</w:t>
      </w:r>
    </w:p>
    <w:p w:rsidR="00906D67" w:rsidRDefault="007B341C" w:rsidP="002A16E2">
      <w:pPr>
        <w:pStyle w:val="NormalnyWeb"/>
        <w:spacing w:before="0" w:beforeAutospacing="0" w:after="0" w:afterAutospacing="0" w:line="360" w:lineRule="auto"/>
        <w:jc w:val="both"/>
        <w:rPr>
          <w:sz w:val="22"/>
          <w:szCs w:val="22"/>
        </w:rPr>
      </w:pPr>
      <w:r w:rsidRPr="002A16E2">
        <w:rPr>
          <w:rStyle w:val="Pogrubienie"/>
          <w:b w:val="0"/>
          <w:sz w:val="22"/>
          <w:szCs w:val="22"/>
        </w:rPr>
        <w:t>4</w:t>
      </w:r>
      <w:r w:rsidR="00582BBC" w:rsidRPr="002A16E2">
        <w:rPr>
          <w:rStyle w:val="Pogrubienie"/>
          <w:b w:val="0"/>
          <w:sz w:val="22"/>
          <w:szCs w:val="22"/>
        </w:rPr>
        <w:t xml:space="preserve">.3. </w:t>
      </w:r>
      <w:r w:rsidR="00906D67" w:rsidRPr="002A16E2">
        <w:rPr>
          <w:sz w:val="22"/>
          <w:szCs w:val="22"/>
        </w:rPr>
        <w:t>Prawidłowo wystawione faktury będą płatne zgodnie z terminem określonym w zamówieniu licząc okres płatności począwszy od daty wystawienia faktury. Kupujący ma prawo wstrzymania zapłaty, jeśli Towary dostarczone przesz Sprzedającego nie spełnią wymagań Zamówienia. W tym wypadku Sprzedający zrzekają się roszczeń o odsetki (nawet od części ceny), kary umownej lub innej formy rekompensaty.</w:t>
      </w:r>
    </w:p>
    <w:p w:rsidR="00D144EE" w:rsidRPr="002A16E2" w:rsidRDefault="00D144EE" w:rsidP="002A16E2">
      <w:pPr>
        <w:pStyle w:val="NormalnyWeb"/>
        <w:spacing w:before="0" w:beforeAutospacing="0" w:after="0" w:afterAutospacing="0" w:line="360" w:lineRule="auto"/>
        <w:jc w:val="both"/>
        <w:rPr>
          <w:sz w:val="22"/>
          <w:szCs w:val="22"/>
        </w:rPr>
      </w:pPr>
    </w:p>
    <w:p w:rsidR="002A16E2" w:rsidRPr="00D144EE" w:rsidRDefault="007B341C" w:rsidP="002A16E2">
      <w:pPr>
        <w:pStyle w:val="NormalnyWeb"/>
        <w:spacing w:before="0" w:beforeAutospacing="0" w:after="0" w:afterAutospacing="0" w:line="360" w:lineRule="auto"/>
        <w:jc w:val="both"/>
        <w:rPr>
          <w:bCs/>
          <w:sz w:val="22"/>
          <w:szCs w:val="22"/>
        </w:rPr>
      </w:pPr>
      <w:r w:rsidRPr="002A16E2">
        <w:rPr>
          <w:rStyle w:val="Pogrubienie"/>
          <w:b w:val="0"/>
          <w:sz w:val="22"/>
          <w:szCs w:val="22"/>
        </w:rPr>
        <w:t> 5</w:t>
      </w:r>
      <w:r w:rsidR="00906D67" w:rsidRPr="002A16E2">
        <w:rPr>
          <w:rStyle w:val="Pogrubienie"/>
          <w:b w:val="0"/>
          <w:sz w:val="22"/>
          <w:szCs w:val="22"/>
        </w:rPr>
        <w:t xml:space="preserve">. </w:t>
      </w:r>
      <w:r w:rsidR="002C0D5A" w:rsidRPr="002A16E2">
        <w:rPr>
          <w:rStyle w:val="Pogrubienie"/>
          <w:b w:val="0"/>
          <w:sz w:val="22"/>
          <w:szCs w:val="22"/>
        </w:rPr>
        <w:t>RĘKOJMIA</w:t>
      </w:r>
    </w:p>
    <w:p w:rsidR="00BE3698" w:rsidRPr="002A16E2" w:rsidRDefault="007B341C" w:rsidP="002A16E2">
      <w:pPr>
        <w:pStyle w:val="NormalnyWeb"/>
        <w:spacing w:before="0" w:beforeAutospacing="0" w:after="0" w:afterAutospacing="0" w:line="360" w:lineRule="auto"/>
        <w:jc w:val="both"/>
        <w:rPr>
          <w:rStyle w:val="Pogrubienie"/>
          <w:b w:val="0"/>
          <w:sz w:val="22"/>
          <w:szCs w:val="22"/>
        </w:rPr>
      </w:pPr>
      <w:r w:rsidRPr="002A16E2">
        <w:rPr>
          <w:rStyle w:val="Pogrubienie"/>
          <w:b w:val="0"/>
          <w:sz w:val="22"/>
          <w:szCs w:val="22"/>
        </w:rPr>
        <w:t>5</w:t>
      </w:r>
      <w:r w:rsidR="00906D67" w:rsidRPr="002A16E2">
        <w:rPr>
          <w:rStyle w:val="Pogrubienie"/>
          <w:b w:val="0"/>
          <w:sz w:val="22"/>
          <w:szCs w:val="22"/>
        </w:rPr>
        <w:t>.1 </w:t>
      </w:r>
      <w:r w:rsidR="009B35C6" w:rsidRPr="002A16E2">
        <w:rPr>
          <w:rStyle w:val="Pogrubienie"/>
          <w:b w:val="0"/>
          <w:sz w:val="22"/>
          <w:szCs w:val="22"/>
        </w:rPr>
        <w:t>Wszelkie wyłączenia</w:t>
      </w:r>
      <w:r w:rsidR="00B777F1" w:rsidRPr="002A16E2">
        <w:rPr>
          <w:rStyle w:val="Pogrubienie"/>
          <w:b w:val="0"/>
          <w:sz w:val="22"/>
          <w:szCs w:val="22"/>
        </w:rPr>
        <w:t xml:space="preserve"> czy ograniczenia</w:t>
      </w:r>
      <w:r w:rsidR="009B35C6" w:rsidRPr="002A16E2">
        <w:rPr>
          <w:rStyle w:val="Pogrubienie"/>
          <w:b w:val="0"/>
          <w:sz w:val="22"/>
          <w:szCs w:val="22"/>
        </w:rPr>
        <w:t xml:space="preserve"> w zakresie rękojmi wskazane w Ogólnych Warunkach </w:t>
      </w:r>
      <w:r w:rsidR="00B500E0" w:rsidRPr="002A16E2">
        <w:rPr>
          <w:rStyle w:val="Pogrubienie"/>
          <w:b w:val="0"/>
          <w:sz w:val="22"/>
          <w:szCs w:val="22"/>
        </w:rPr>
        <w:t xml:space="preserve">Sprzedaży </w:t>
      </w:r>
      <w:r w:rsidR="009B35C6" w:rsidRPr="002A16E2">
        <w:rPr>
          <w:rStyle w:val="Pogrubienie"/>
          <w:b w:val="0"/>
          <w:sz w:val="22"/>
          <w:szCs w:val="22"/>
        </w:rPr>
        <w:t xml:space="preserve">Sprzedającego są nieskuteczne </w:t>
      </w:r>
      <w:r w:rsidR="00BE3698" w:rsidRPr="002A16E2">
        <w:rPr>
          <w:rStyle w:val="Pogrubienie"/>
          <w:b w:val="0"/>
          <w:sz w:val="22"/>
          <w:szCs w:val="22"/>
        </w:rPr>
        <w:t>i uznaje się je</w:t>
      </w:r>
      <w:r w:rsidR="009B35C6" w:rsidRPr="002A16E2">
        <w:rPr>
          <w:rStyle w:val="Pogrubienie"/>
          <w:b w:val="0"/>
          <w:sz w:val="22"/>
          <w:szCs w:val="22"/>
        </w:rPr>
        <w:t xml:space="preserve"> za nie</w:t>
      </w:r>
      <w:r w:rsidR="00607160" w:rsidRPr="002A16E2">
        <w:rPr>
          <w:rStyle w:val="Pogrubienie"/>
          <w:b w:val="0"/>
          <w:sz w:val="22"/>
          <w:szCs w:val="22"/>
        </w:rPr>
        <w:t>zastrzeżone względem Kupującego również w przypadku sprzedaży towaru używanego.</w:t>
      </w:r>
    </w:p>
    <w:p w:rsidR="00B777F1" w:rsidRPr="002A16E2" w:rsidRDefault="007B341C" w:rsidP="002A16E2">
      <w:pPr>
        <w:pStyle w:val="NormalnyWeb"/>
        <w:spacing w:before="0" w:beforeAutospacing="0" w:after="0" w:afterAutospacing="0" w:line="360" w:lineRule="auto"/>
        <w:jc w:val="both"/>
        <w:rPr>
          <w:rStyle w:val="Pogrubienie"/>
          <w:b w:val="0"/>
          <w:sz w:val="22"/>
          <w:szCs w:val="22"/>
        </w:rPr>
      </w:pPr>
      <w:r w:rsidRPr="002A16E2">
        <w:rPr>
          <w:sz w:val="22"/>
          <w:szCs w:val="22"/>
        </w:rPr>
        <w:t>5</w:t>
      </w:r>
      <w:r w:rsidR="00B777F1" w:rsidRPr="002A16E2">
        <w:rPr>
          <w:sz w:val="22"/>
          <w:szCs w:val="22"/>
        </w:rPr>
        <w:t>.2. Sprzedawca jest odpowiedzialny względem Kupującego, jeżeli rzecz sprzedana ma wadę fizyczną lub prawną.</w:t>
      </w:r>
    </w:p>
    <w:p w:rsidR="00BE3698" w:rsidRPr="002A16E2" w:rsidRDefault="007B341C" w:rsidP="002A16E2">
      <w:pPr>
        <w:pStyle w:val="NormalnyWeb"/>
        <w:spacing w:before="0" w:beforeAutospacing="0" w:after="0" w:afterAutospacing="0" w:line="360" w:lineRule="auto"/>
        <w:jc w:val="both"/>
        <w:rPr>
          <w:sz w:val="22"/>
          <w:szCs w:val="22"/>
        </w:rPr>
      </w:pPr>
      <w:r w:rsidRPr="002A16E2">
        <w:rPr>
          <w:sz w:val="22"/>
          <w:szCs w:val="22"/>
        </w:rPr>
        <w:t>5.3</w:t>
      </w:r>
      <w:r w:rsidR="00BE3698" w:rsidRPr="002A16E2">
        <w:rPr>
          <w:sz w:val="22"/>
          <w:szCs w:val="22"/>
        </w:rPr>
        <w:t>.</w:t>
      </w:r>
      <w:r w:rsidR="00B777F1" w:rsidRPr="002A16E2">
        <w:rPr>
          <w:sz w:val="22"/>
          <w:szCs w:val="22"/>
        </w:rPr>
        <w:t xml:space="preserve"> </w:t>
      </w:r>
      <w:r w:rsidR="00BE3698" w:rsidRPr="002A16E2">
        <w:rPr>
          <w:sz w:val="22"/>
          <w:szCs w:val="22"/>
        </w:rPr>
        <w:t>O wadach, których nie da się wykryć mimo bardzo starannego zbadania przy odbiorze, Kupujący ma obowiązek powiadomić Sprzedawcę niezwłoczn</w:t>
      </w:r>
      <w:r w:rsidR="00FD0DF3" w:rsidRPr="002A16E2">
        <w:rPr>
          <w:sz w:val="22"/>
          <w:szCs w:val="22"/>
        </w:rPr>
        <w:t>ie (nie później niż w terminie 14</w:t>
      </w:r>
      <w:r w:rsidR="00B777F1" w:rsidRPr="002A16E2">
        <w:rPr>
          <w:sz w:val="22"/>
          <w:szCs w:val="22"/>
        </w:rPr>
        <w:t xml:space="preserve"> dni) po ich wykryciu</w:t>
      </w:r>
      <w:r w:rsidR="00BE3698" w:rsidRPr="002A16E2">
        <w:rPr>
          <w:sz w:val="22"/>
          <w:szCs w:val="22"/>
        </w:rPr>
        <w:t>.</w:t>
      </w:r>
    </w:p>
    <w:p w:rsidR="00BE3698" w:rsidRPr="002A16E2" w:rsidRDefault="007B341C" w:rsidP="002A16E2">
      <w:pPr>
        <w:pStyle w:val="NormalnyWeb"/>
        <w:spacing w:before="0" w:beforeAutospacing="0" w:after="0" w:afterAutospacing="0" w:line="360" w:lineRule="auto"/>
        <w:jc w:val="both"/>
        <w:rPr>
          <w:sz w:val="22"/>
          <w:szCs w:val="22"/>
        </w:rPr>
      </w:pPr>
      <w:r w:rsidRPr="002A16E2">
        <w:rPr>
          <w:sz w:val="22"/>
          <w:szCs w:val="22"/>
        </w:rPr>
        <w:t>5.4</w:t>
      </w:r>
      <w:r w:rsidR="00BE3698" w:rsidRPr="002A16E2">
        <w:rPr>
          <w:sz w:val="22"/>
          <w:szCs w:val="22"/>
        </w:rPr>
        <w:t>. Zawiadomienie o wadzie towaru dla swej ważności musi być złożone w formie pisemnej, listownej, mailowej lub za pomocą faksu,  przy czym Kupujący zobowiązuje się udostępnić wadliwy towar do wglądu Sprzedawcy na każde jego wezwanie.</w:t>
      </w:r>
      <w:r w:rsidR="005C3A29" w:rsidRPr="002A16E2">
        <w:rPr>
          <w:sz w:val="22"/>
          <w:szCs w:val="22"/>
        </w:rPr>
        <w:t xml:space="preserve"> </w:t>
      </w:r>
    </w:p>
    <w:p w:rsidR="00B777F1" w:rsidRPr="002A16E2" w:rsidRDefault="007B341C" w:rsidP="002A16E2">
      <w:pPr>
        <w:pStyle w:val="NormalnyWeb"/>
        <w:spacing w:before="0" w:beforeAutospacing="0" w:after="0" w:afterAutospacing="0" w:line="360" w:lineRule="auto"/>
        <w:jc w:val="both"/>
        <w:rPr>
          <w:sz w:val="22"/>
          <w:szCs w:val="22"/>
        </w:rPr>
      </w:pPr>
      <w:r w:rsidRPr="002A16E2">
        <w:rPr>
          <w:sz w:val="22"/>
          <w:szCs w:val="22"/>
        </w:rPr>
        <w:t>5.5</w:t>
      </w:r>
      <w:r w:rsidR="00607160" w:rsidRPr="002A16E2">
        <w:rPr>
          <w:sz w:val="22"/>
          <w:szCs w:val="22"/>
        </w:rPr>
        <w:t>.</w:t>
      </w:r>
      <w:r w:rsidR="00B777F1" w:rsidRPr="002A16E2">
        <w:rPr>
          <w:sz w:val="22"/>
          <w:szCs w:val="22"/>
        </w:rPr>
        <w:t>Jeżeli rzecz sprzedana ma wadę, kupujący może złożyć oświadczenie o obniżeniu ceny albo odstąpieniu od umowy, chyba że sprzedawca niezwłocznie i bez nadmiernych niedogodności dla kupującego wymieni rzecz wadliwą na wolną od wad albo wadę usunie. Ograniczenie to nie ma zastosowania, jeżeli rzecz była już wymieniona lub naprawiana przez sprzedawcę albo sprzedawca nie uczynił zadość obowiązkowi wymiany rzeczy na wolną od wad lub usunięcia wady.</w:t>
      </w:r>
      <w:r w:rsidRPr="002A16E2">
        <w:rPr>
          <w:sz w:val="22"/>
          <w:szCs w:val="22"/>
        </w:rPr>
        <w:t xml:space="preserve"> Kupujący nie może odstąpić od umowy, jeżeli wada jest nieistotna.</w:t>
      </w:r>
    </w:p>
    <w:p w:rsidR="005C3A29" w:rsidRPr="002A16E2" w:rsidRDefault="007B341C" w:rsidP="002A16E2">
      <w:pPr>
        <w:pStyle w:val="NormalnyWeb"/>
        <w:spacing w:before="0" w:beforeAutospacing="0" w:after="0" w:afterAutospacing="0" w:line="360" w:lineRule="auto"/>
        <w:jc w:val="both"/>
        <w:rPr>
          <w:sz w:val="22"/>
          <w:szCs w:val="22"/>
        </w:rPr>
      </w:pPr>
      <w:r w:rsidRPr="002A16E2">
        <w:rPr>
          <w:sz w:val="22"/>
          <w:szCs w:val="22"/>
        </w:rPr>
        <w:t>5.6</w:t>
      </w:r>
      <w:r w:rsidR="00607160" w:rsidRPr="002A16E2">
        <w:rPr>
          <w:sz w:val="22"/>
          <w:szCs w:val="22"/>
        </w:rPr>
        <w:t>.</w:t>
      </w:r>
      <w:r w:rsidR="005C3A29" w:rsidRPr="002A16E2">
        <w:rPr>
          <w:sz w:val="22"/>
          <w:szCs w:val="22"/>
        </w:rPr>
        <w:t xml:space="preserve">Jeżeli rzecz wadliwa została zamontowana, kupujący może żądać od sprzedawcy demontażu i ponownego zamontowania po dokonaniu wymiany na wolną od wad lub usunięciu wady. W razie </w:t>
      </w:r>
      <w:r w:rsidR="005C3A29" w:rsidRPr="002A16E2">
        <w:rPr>
          <w:sz w:val="22"/>
          <w:szCs w:val="22"/>
        </w:rPr>
        <w:lastRenderedPageBreak/>
        <w:t>niewykonania t</w:t>
      </w:r>
      <w:r w:rsidR="00221C39" w:rsidRPr="002A16E2">
        <w:rPr>
          <w:sz w:val="22"/>
          <w:szCs w:val="22"/>
        </w:rPr>
        <w:t>ego obowiązku przez sprzedawcę K</w:t>
      </w:r>
      <w:r w:rsidR="005C3A29" w:rsidRPr="002A16E2">
        <w:rPr>
          <w:sz w:val="22"/>
          <w:szCs w:val="22"/>
        </w:rPr>
        <w:t>upujący jest upoważniony do dokonania tych czynności na koszt i niebezpieczeństwo sprzedawcy. Koszty wymiany lub naprawy ponosi sprzedawca. W szczególności obejmuje to koszty demontażu i dostarczenia rzeczy, robocizny, materiałów oraz ponownego zamontowania i uruchomienia.</w:t>
      </w:r>
    </w:p>
    <w:p w:rsidR="00BE3698" w:rsidRPr="002A16E2" w:rsidRDefault="007B341C" w:rsidP="002A16E2">
      <w:pPr>
        <w:pStyle w:val="NormalnyWeb"/>
        <w:spacing w:before="0" w:beforeAutospacing="0" w:after="0" w:afterAutospacing="0" w:line="360" w:lineRule="auto"/>
        <w:jc w:val="both"/>
        <w:rPr>
          <w:sz w:val="22"/>
          <w:szCs w:val="22"/>
        </w:rPr>
      </w:pPr>
      <w:r w:rsidRPr="002A16E2">
        <w:rPr>
          <w:sz w:val="22"/>
          <w:szCs w:val="22"/>
        </w:rPr>
        <w:t>5.7</w:t>
      </w:r>
      <w:r w:rsidR="00607160" w:rsidRPr="002A16E2">
        <w:rPr>
          <w:sz w:val="22"/>
          <w:szCs w:val="22"/>
        </w:rPr>
        <w:t>.</w:t>
      </w:r>
      <w:r w:rsidR="00221C39" w:rsidRPr="002A16E2">
        <w:rPr>
          <w:sz w:val="22"/>
          <w:szCs w:val="22"/>
        </w:rPr>
        <w:t>Jeżeli K</w:t>
      </w:r>
      <w:r w:rsidR="005C3A29" w:rsidRPr="002A16E2">
        <w:rPr>
          <w:sz w:val="22"/>
          <w:szCs w:val="22"/>
        </w:rPr>
        <w:t>upujący zażądał wymiany rzeczy lub usunięcia wady albo złożył oświadczenie o obniżeniu ceny, określając kwotę, o którą cena ma być obniżona, a sprzedawca nie ustosunkował się do tego żądania w terminie czternastu dni, uważa się, że żądanie to uznał za uzasadnione.</w:t>
      </w:r>
      <w:r w:rsidR="00221C39" w:rsidRPr="002A16E2">
        <w:rPr>
          <w:sz w:val="22"/>
          <w:szCs w:val="22"/>
        </w:rPr>
        <w:t xml:space="preserve"> </w:t>
      </w:r>
      <w:r w:rsidR="00BE3698" w:rsidRPr="002A16E2">
        <w:rPr>
          <w:sz w:val="22"/>
          <w:szCs w:val="22"/>
        </w:rPr>
        <w:t>Jeżeli zdaniem Sprzedawcy dla stwierdzenia wad potrzebne będzie przeprowadzenie ekspertyzy technicznej, to Sprzedawca zajmie stanowisko co do wadliwości towaru po uzyskaniu stosownej ekspertyzy.</w:t>
      </w:r>
    </w:p>
    <w:p w:rsidR="00607160" w:rsidRPr="002A16E2" w:rsidRDefault="00221C39" w:rsidP="002A16E2">
      <w:pPr>
        <w:spacing w:after="0" w:line="360" w:lineRule="auto"/>
        <w:jc w:val="both"/>
        <w:rPr>
          <w:rFonts w:ascii="Times New Roman" w:eastAsia="Times New Roman" w:hAnsi="Times New Roman" w:cs="Times New Roman"/>
          <w:lang w:eastAsia="pl-PL"/>
        </w:rPr>
      </w:pPr>
      <w:r w:rsidRPr="002A16E2">
        <w:rPr>
          <w:rFonts w:ascii="Times New Roman" w:eastAsia="Times New Roman" w:hAnsi="Times New Roman" w:cs="Times New Roman"/>
          <w:lang w:eastAsia="pl-PL"/>
        </w:rPr>
        <w:t>5.8</w:t>
      </w:r>
      <w:r w:rsidR="00607160" w:rsidRPr="002A16E2">
        <w:rPr>
          <w:rFonts w:ascii="Times New Roman" w:eastAsia="Times New Roman" w:hAnsi="Times New Roman" w:cs="Times New Roman"/>
          <w:lang w:eastAsia="pl-PL"/>
        </w:rPr>
        <w:t>. Jeżeli z powodu wa</w:t>
      </w:r>
      <w:r w:rsidRPr="002A16E2">
        <w:rPr>
          <w:rFonts w:ascii="Times New Roman" w:eastAsia="Times New Roman" w:hAnsi="Times New Roman" w:cs="Times New Roman"/>
          <w:lang w:eastAsia="pl-PL"/>
        </w:rPr>
        <w:t>dy fizycznej rzeczy sprzedanej K</w:t>
      </w:r>
      <w:r w:rsidR="00607160" w:rsidRPr="002A16E2">
        <w:rPr>
          <w:rFonts w:ascii="Times New Roman" w:eastAsia="Times New Roman" w:hAnsi="Times New Roman" w:cs="Times New Roman"/>
          <w:lang w:eastAsia="pl-PL"/>
        </w:rPr>
        <w:t>upujący złożył oświadczenie o odstąpieniu od umowy albo obniżeniu ceny, może on żądać naprawienia szkody, którą poniósł przez to, że zawarł umowę, nie wiedząc o istnieniu wady, choćby szkoda była następstwem okoliczności, za które sprzedawca nie ponosi odpowiedzialności, a w szczególności może żądać zwrotu kosztów zawarcia umowy, kosztów odebrania, przewozu, przechowania i ubezpieczenia rzeczy oraz zwrotu dokonanych nakładów w takim zakresie, w jakim nie odniósł korzyści z tych nakładów. Nie uchybia to przepisom o obowiązku naprawienia szkody na zasadach ogólnych.</w:t>
      </w:r>
    </w:p>
    <w:p w:rsidR="00607160" w:rsidRPr="002A16E2" w:rsidRDefault="00607160" w:rsidP="002A16E2">
      <w:pPr>
        <w:spacing w:after="0" w:line="360" w:lineRule="auto"/>
        <w:jc w:val="both"/>
        <w:rPr>
          <w:rFonts w:ascii="Times New Roman" w:eastAsia="Times New Roman" w:hAnsi="Times New Roman" w:cs="Times New Roman"/>
          <w:lang w:eastAsia="pl-PL"/>
        </w:rPr>
      </w:pPr>
      <w:r w:rsidRPr="002A16E2">
        <w:rPr>
          <w:rFonts w:ascii="Times New Roman" w:eastAsia="Times New Roman" w:hAnsi="Times New Roman" w:cs="Times New Roman"/>
          <w:lang w:eastAsia="pl-PL"/>
        </w:rPr>
        <w:t xml:space="preserve">§  2.  </w:t>
      </w:r>
      <w:r w:rsidR="007B341C" w:rsidRPr="002A16E2">
        <w:rPr>
          <w:rFonts w:ascii="Times New Roman" w:eastAsia="Times New Roman" w:hAnsi="Times New Roman" w:cs="Times New Roman"/>
          <w:lang w:eastAsia="pl-PL"/>
        </w:rPr>
        <w:t>Przepis</w:t>
      </w:r>
      <w:r w:rsidRPr="002A16E2">
        <w:rPr>
          <w:rFonts w:ascii="Times New Roman" w:eastAsia="Times New Roman" w:hAnsi="Times New Roman" w:cs="Times New Roman"/>
          <w:lang w:eastAsia="pl-PL"/>
        </w:rPr>
        <w:t xml:space="preserve"> stosuje się odpowiednio w razie dostarczenia rzeczy wolnej od wad zamiast rzeczy wadliwej albo usunięcia wady przez sprzedawcę.</w:t>
      </w:r>
    </w:p>
    <w:p w:rsidR="00906D67" w:rsidRDefault="00221C39" w:rsidP="002A16E2">
      <w:pPr>
        <w:pStyle w:val="NormalnyWeb"/>
        <w:spacing w:before="0" w:beforeAutospacing="0" w:after="0" w:afterAutospacing="0" w:line="360" w:lineRule="auto"/>
        <w:jc w:val="both"/>
        <w:rPr>
          <w:sz w:val="22"/>
          <w:szCs w:val="22"/>
        </w:rPr>
      </w:pPr>
      <w:r w:rsidRPr="002A16E2">
        <w:rPr>
          <w:rStyle w:val="Pogrubienie"/>
          <w:b w:val="0"/>
          <w:sz w:val="22"/>
          <w:szCs w:val="22"/>
        </w:rPr>
        <w:t>5.9</w:t>
      </w:r>
      <w:r w:rsidR="007B341C" w:rsidRPr="002A16E2">
        <w:rPr>
          <w:rStyle w:val="Pogrubienie"/>
          <w:b w:val="0"/>
          <w:sz w:val="22"/>
          <w:szCs w:val="22"/>
        </w:rPr>
        <w:t>.</w:t>
      </w:r>
      <w:r w:rsidR="00906D67" w:rsidRPr="002A16E2">
        <w:rPr>
          <w:rStyle w:val="Pogrubienie"/>
          <w:b w:val="0"/>
          <w:sz w:val="22"/>
          <w:szCs w:val="22"/>
        </w:rPr>
        <w:t xml:space="preserve"> </w:t>
      </w:r>
      <w:r w:rsidR="00906D67" w:rsidRPr="002A16E2">
        <w:rPr>
          <w:sz w:val="22"/>
          <w:szCs w:val="22"/>
        </w:rPr>
        <w:t>W przypadku braku zgodności towaru z umową co do jego ilości Kupujący może według swojego wyboru żądać dostarczenia  brakującego  towaru  lub  od  u</w:t>
      </w:r>
      <w:r w:rsidR="005579A8" w:rsidRPr="002A16E2">
        <w:rPr>
          <w:sz w:val="22"/>
          <w:szCs w:val="22"/>
        </w:rPr>
        <w:t>mowy  odstąpić  w terminie do 14</w:t>
      </w:r>
      <w:r w:rsidR="00906D67" w:rsidRPr="002A16E2">
        <w:rPr>
          <w:sz w:val="22"/>
          <w:szCs w:val="22"/>
        </w:rPr>
        <w:t xml:space="preserve"> dni od dnia wykrycia niezgodności towaru. W przypadku zgłoszenia żądania dostarczenia brakującego towaru Sprzedający zobowiązany jest dostarczyć towar niezwłocznie, lecz nie później niż w terminie 3 dni od zgłoszenia żądania przez Kupującego. Uchybienie przez Sprzedającego temu terminowi uprawnia Kupującego do odstąpienia </w:t>
      </w:r>
      <w:r w:rsidR="005579A8" w:rsidRPr="002A16E2">
        <w:rPr>
          <w:sz w:val="22"/>
          <w:szCs w:val="22"/>
        </w:rPr>
        <w:t>od umowy w terminie do 14</w:t>
      </w:r>
      <w:r w:rsidR="00906D67" w:rsidRPr="002A16E2">
        <w:rPr>
          <w:sz w:val="22"/>
          <w:szCs w:val="22"/>
        </w:rPr>
        <w:t xml:space="preserve"> dni od upływu terminu, w którym Sprzedający zobowiązany był dostarczyć towar zgodny z umową.</w:t>
      </w:r>
    </w:p>
    <w:p w:rsidR="002A16E2" w:rsidRPr="002A16E2" w:rsidRDefault="002A16E2" w:rsidP="002A16E2">
      <w:pPr>
        <w:pStyle w:val="NormalnyWeb"/>
        <w:spacing w:before="0" w:beforeAutospacing="0" w:after="0" w:afterAutospacing="0" w:line="360" w:lineRule="auto"/>
        <w:jc w:val="both"/>
        <w:rPr>
          <w:sz w:val="22"/>
          <w:szCs w:val="22"/>
        </w:rPr>
      </w:pPr>
    </w:p>
    <w:p w:rsidR="00906D67" w:rsidRPr="002A16E2" w:rsidRDefault="007B341C" w:rsidP="002A16E2">
      <w:pPr>
        <w:pStyle w:val="NormalnyWeb"/>
        <w:spacing w:before="0" w:beforeAutospacing="0" w:after="0" w:afterAutospacing="0" w:line="360" w:lineRule="auto"/>
        <w:jc w:val="both"/>
        <w:rPr>
          <w:sz w:val="22"/>
          <w:szCs w:val="22"/>
        </w:rPr>
      </w:pPr>
      <w:r w:rsidRPr="002A16E2">
        <w:rPr>
          <w:rStyle w:val="Pogrubienie"/>
          <w:b w:val="0"/>
          <w:sz w:val="22"/>
          <w:szCs w:val="22"/>
        </w:rPr>
        <w:t>6</w:t>
      </w:r>
      <w:r w:rsidR="00906D67" w:rsidRPr="002A16E2">
        <w:rPr>
          <w:rStyle w:val="Pogrubienie"/>
          <w:b w:val="0"/>
          <w:sz w:val="22"/>
          <w:szCs w:val="22"/>
        </w:rPr>
        <w:t>. PRAWA DO WŁASNOŚCI INTELEKTUALNEJ</w:t>
      </w:r>
    </w:p>
    <w:p w:rsidR="00906D67" w:rsidRDefault="00906D67" w:rsidP="002A16E2">
      <w:pPr>
        <w:pStyle w:val="NormalnyWeb"/>
        <w:spacing w:before="0" w:beforeAutospacing="0" w:after="0" w:afterAutospacing="0" w:line="360" w:lineRule="auto"/>
        <w:jc w:val="both"/>
        <w:rPr>
          <w:sz w:val="22"/>
          <w:szCs w:val="22"/>
        </w:rPr>
      </w:pPr>
      <w:r w:rsidRPr="002A16E2">
        <w:rPr>
          <w:sz w:val="22"/>
          <w:szCs w:val="22"/>
        </w:rPr>
        <w:t>Sprzedający gwarantują, że ani Towary ani ich sprzedaż zawarta w Zamówieniu nie przekroczy lub naruszy żadnych znaków handlowych, patentów, praw autorskich lub innych praw osób trzecich. Sprzedający zabezpieczą i zwolnią Kupującego od odpowiedzialności cywilnej za wszelkie pozwy lub reklamacje, straty, koszty, honoraria prawników, wydatki i odszkodowania z powodu lub wynikłe z dowolnego naruszenia praw własności intelektualnej. Sprzedający, na własny koszt lub na prośbę Kupującego zwolnią Kupującego od wszelkich roszczeń, postępowań i procesów.</w:t>
      </w:r>
    </w:p>
    <w:p w:rsidR="002A16E2" w:rsidRPr="002A16E2" w:rsidRDefault="002A16E2" w:rsidP="002A16E2">
      <w:pPr>
        <w:pStyle w:val="NormalnyWeb"/>
        <w:spacing w:before="0" w:beforeAutospacing="0" w:after="0" w:afterAutospacing="0" w:line="360" w:lineRule="auto"/>
        <w:jc w:val="both"/>
        <w:rPr>
          <w:sz w:val="22"/>
          <w:szCs w:val="22"/>
        </w:rPr>
      </w:pPr>
    </w:p>
    <w:p w:rsidR="00FD0DF3" w:rsidRPr="002A16E2" w:rsidRDefault="00192573" w:rsidP="002A16E2">
      <w:pPr>
        <w:pStyle w:val="NormalnyWeb"/>
        <w:spacing w:before="0" w:beforeAutospacing="0" w:after="0" w:afterAutospacing="0" w:line="360" w:lineRule="auto"/>
        <w:jc w:val="both"/>
        <w:rPr>
          <w:sz w:val="22"/>
          <w:szCs w:val="22"/>
        </w:rPr>
      </w:pPr>
      <w:r w:rsidRPr="002A16E2">
        <w:rPr>
          <w:sz w:val="22"/>
          <w:szCs w:val="22"/>
        </w:rPr>
        <w:t>7. POSTANOWIENIA KOŃCOWE</w:t>
      </w:r>
    </w:p>
    <w:p w:rsidR="00B20560" w:rsidRPr="002A16E2" w:rsidRDefault="00351114" w:rsidP="002A16E2">
      <w:pPr>
        <w:pStyle w:val="NormalnyWeb"/>
        <w:spacing w:before="0" w:beforeAutospacing="0" w:after="0" w:afterAutospacing="0" w:line="360" w:lineRule="auto"/>
        <w:jc w:val="both"/>
        <w:rPr>
          <w:sz w:val="22"/>
          <w:szCs w:val="22"/>
        </w:rPr>
      </w:pPr>
      <w:r w:rsidRPr="002A16E2">
        <w:rPr>
          <w:sz w:val="22"/>
          <w:szCs w:val="22"/>
        </w:rPr>
        <w:t>7.1</w:t>
      </w:r>
      <w:r w:rsidR="00192573" w:rsidRPr="002A16E2">
        <w:rPr>
          <w:sz w:val="22"/>
          <w:szCs w:val="22"/>
        </w:rPr>
        <w:t>.</w:t>
      </w:r>
      <w:r w:rsidR="00510784" w:rsidRPr="002A16E2">
        <w:rPr>
          <w:sz w:val="22"/>
          <w:szCs w:val="22"/>
        </w:rPr>
        <w:t>W sprawach nieure</w:t>
      </w:r>
      <w:r w:rsidRPr="002A16E2">
        <w:rPr>
          <w:sz w:val="22"/>
          <w:szCs w:val="22"/>
        </w:rPr>
        <w:t xml:space="preserve">gulowanych niniejszymi Ogólnymi </w:t>
      </w:r>
      <w:r w:rsidR="00510784" w:rsidRPr="002A16E2">
        <w:rPr>
          <w:sz w:val="22"/>
          <w:szCs w:val="22"/>
        </w:rPr>
        <w:t xml:space="preserve">Warunkami Zakupu mają zastosowanie odpowiednie przepisy Kodeksu Cywilnego. </w:t>
      </w:r>
    </w:p>
    <w:p w:rsidR="00192573" w:rsidRPr="002A16E2" w:rsidRDefault="00351114" w:rsidP="002A16E2">
      <w:pPr>
        <w:spacing w:after="0" w:line="360" w:lineRule="auto"/>
        <w:jc w:val="both"/>
        <w:rPr>
          <w:rFonts w:ascii="Times New Roman" w:eastAsia="Times New Roman" w:hAnsi="Times New Roman" w:cs="Times New Roman"/>
          <w:lang w:eastAsia="pl-PL"/>
        </w:rPr>
      </w:pPr>
      <w:r w:rsidRPr="002A16E2">
        <w:rPr>
          <w:rFonts w:ascii="Times New Roman" w:eastAsia="Times New Roman" w:hAnsi="Times New Roman" w:cs="Times New Roman"/>
          <w:lang w:eastAsia="pl-PL"/>
        </w:rPr>
        <w:lastRenderedPageBreak/>
        <w:t>7.2</w:t>
      </w:r>
      <w:r w:rsidR="00192573" w:rsidRPr="002A16E2">
        <w:rPr>
          <w:rFonts w:ascii="Times New Roman" w:eastAsia="Times New Roman" w:hAnsi="Times New Roman" w:cs="Times New Roman"/>
          <w:lang w:eastAsia="pl-PL"/>
        </w:rPr>
        <w:t>.</w:t>
      </w:r>
      <w:r w:rsidR="00B20560" w:rsidRPr="002A16E2">
        <w:rPr>
          <w:rFonts w:ascii="Times New Roman" w:eastAsia="Times New Roman" w:hAnsi="Times New Roman" w:cs="Times New Roman"/>
          <w:lang w:eastAsia="pl-PL"/>
        </w:rPr>
        <w:t>Wszelkie spory wynikłe z zakupu towarów lub usług rozstrzygane będą przez Sądy właści</w:t>
      </w:r>
      <w:r w:rsidR="005F6707" w:rsidRPr="002A16E2">
        <w:rPr>
          <w:rFonts w:ascii="Times New Roman" w:eastAsia="Times New Roman" w:hAnsi="Times New Roman" w:cs="Times New Roman"/>
          <w:lang w:eastAsia="pl-PL"/>
        </w:rPr>
        <w:t>we dla miejsca siedziby Kupującego.</w:t>
      </w:r>
      <w:r w:rsidR="00B20560" w:rsidRPr="002A16E2">
        <w:rPr>
          <w:rFonts w:ascii="Times New Roman" w:eastAsia="Times New Roman" w:hAnsi="Times New Roman" w:cs="Times New Roman"/>
          <w:lang w:eastAsia="pl-PL"/>
        </w:rPr>
        <w:t xml:space="preserve"> </w:t>
      </w:r>
    </w:p>
    <w:p w:rsidR="00510784" w:rsidRPr="002A16E2" w:rsidRDefault="00351114" w:rsidP="002A16E2">
      <w:pPr>
        <w:spacing w:after="0" w:line="360" w:lineRule="auto"/>
        <w:jc w:val="both"/>
        <w:rPr>
          <w:rFonts w:ascii="Times New Roman" w:eastAsia="Times New Roman" w:hAnsi="Times New Roman" w:cs="Times New Roman"/>
          <w:lang w:eastAsia="pl-PL"/>
        </w:rPr>
      </w:pPr>
      <w:r w:rsidRPr="002A16E2">
        <w:rPr>
          <w:rFonts w:ascii="Times New Roman" w:hAnsi="Times New Roman" w:cs="Times New Roman"/>
        </w:rPr>
        <w:t>7.3</w:t>
      </w:r>
      <w:r w:rsidR="00192573" w:rsidRPr="002A16E2">
        <w:rPr>
          <w:rFonts w:ascii="Times New Roman" w:hAnsi="Times New Roman" w:cs="Times New Roman"/>
        </w:rPr>
        <w:t>.</w:t>
      </w:r>
      <w:r w:rsidR="00510784" w:rsidRPr="002A16E2">
        <w:rPr>
          <w:rFonts w:ascii="Times New Roman" w:hAnsi="Times New Roman" w:cs="Times New Roman"/>
        </w:rPr>
        <w:t>Bez uprzedniej pi</w:t>
      </w:r>
      <w:r w:rsidR="009A5E20" w:rsidRPr="002A16E2">
        <w:rPr>
          <w:rFonts w:ascii="Times New Roman" w:hAnsi="Times New Roman" w:cs="Times New Roman"/>
        </w:rPr>
        <w:t>semnej zgody Kupującego Sprzedawca</w:t>
      </w:r>
      <w:r w:rsidR="00510784" w:rsidRPr="002A16E2">
        <w:rPr>
          <w:rFonts w:ascii="Times New Roman" w:hAnsi="Times New Roman" w:cs="Times New Roman"/>
        </w:rPr>
        <w:t xml:space="preserve"> nie jest uprawniony do przelania na inną osobę lub też obciążenia praw wynikających z realizacji zamówienia. Niniejsze Ogólne Warunki Zakupu stanowią integralną część zamówienia złożonego u Dostawcy przez Kupującego. W przypadku sprzeczności lub rozbieżności decydujące znaczenie ma treść zamówienia. </w:t>
      </w:r>
    </w:p>
    <w:p w:rsidR="004F43FC" w:rsidRPr="002A16E2" w:rsidRDefault="00D144EE" w:rsidP="002A16E2">
      <w:pPr>
        <w:spacing w:after="0" w:line="360" w:lineRule="auto"/>
        <w:jc w:val="both"/>
        <w:rPr>
          <w:rFonts w:ascii="Times New Roman" w:hAnsi="Times New Roman" w:cs="Times New Roman"/>
        </w:rPr>
      </w:pPr>
    </w:p>
    <w:p w:rsidR="008C1D10" w:rsidRPr="002A16E2" w:rsidRDefault="00221C39" w:rsidP="002A16E2">
      <w:pPr>
        <w:spacing w:after="0" w:line="360" w:lineRule="auto"/>
        <w:jc w:val="both"/>
        <w:rPr>
          <w:rFonts w:ascii="Times New Roman" w:hAnsi="Times New Roman" w:cs="Times New Roman"/>
        </w:rPr>
      </w:pPr>
      <w:proofErr w:type="spellStart"/>
      <w:r w:rsidRPr="002A16E2">
        <w:rPr>
          <w:rFonts w:ascii="Times New Roman" w:hAnsi="Times New Roman" w:cs="Times New Roman"/>
        </w:rPr>
        <w:t>OWZTiU</w:t>
      </w:r>
      <w:proofErr w:type="spellEnd"/>
      <w:r w:rsidRPr="002A16E2">
        <w:rPr>
          <w:rFonts w:ascii="Times New Roman" w:hAnsi="Times New Roman" w:cs="Times New Roman"/>
        </w:rPr>
        <w:t xml:space="preserve"> o</w:t>
      </w:r>
      <w:r w:rsidR="00A65FE1" w:rsidRPr="002A16E2">
        <w:rPr>
          <w:rFonts w:ascii="Times New Roman" w:hAnsi="Times New Roman" w:cs="Times New Roman"/>
        </w:rPr>
        <w:t>bowiązują od dnia 01.06.2017</w:t>
      </w:r>
      <w:r w:rsidR="002A16E2">
        <w:rPr>
          <w:rFonts w:ascii="Times New Roman" w:hAnsi="Times New Roman" w:cs="Times New Roman"/>
        </w:rPr>
        <w:t xml:space="preserve"> </w:t>
      </w:r>
      <w:r w:rsidR="00A65FE1" w:rsidRPr="002A16E2">
        <w:rPr>
          <w:rFonts w:ascii="Times New Roman" w:hAnsi="Times New Roman" w:cs="Times New Roman"/>
        </w:rPr>
        <w:t>r.</w:t>
      </w:r>
    </w:p>
    <w:sectPr w:rsidR="008C1D10" w:rsidRPr="002A16E2" w:rsidSect="00EE5F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67"/>
    <w:rsid w:val="000B5A3B"/>
    <w:rsid w:val="00192573"/>
    <w:rsid w:val="00221C39"/>
    <w:rsid w:val="00222148"/>
    <w:rsid w:val="002435D9"/>
    <w:rsid w:val="0024719D"/>
    <w:rsid w:val="00287AC2"/>
    <w:rsid w:val="00295037"/>
    <w:rsid w:val="002A16E2"/>
    <w:rsid w:val="002B1BCC"/>
    <w:rsid w:val="002C0D5A"/>
    <w:rsid w:val="00351114"/>
    <w:rsid w:val="00361949"/>
    <w:rsid w:val="004772AA"/>
    <w:rsid w:val="004A4301"/>
    <w:rsid w:val="00510784"/>
    <w:rsid w:val="005579A8"/>
    <w:rsid w:val="00582BBC"/>
    <w:rsid w:val="005928C3"/>
    <w:rsid w:val="005C3A29"/>
    <w:rsid w:val="005F6707"/>
    <w:rsid w:val="00607160"/>
    <w:rsid w:val="00715671"/>
    <w:rsid w:val="007B341C"/>
    <w:rsid w:val="008045F3"/>
    <w:rsid w:val="008272ED"/>
    <w:rsid w:val="00887C80"/>
    <w:rsid w:val="008904C4"/>
    <w:rsid w:val="008C1D10"/>
    <w:rsid w:val="00906D67"/>
    <w:rsid w:val="00945C47"/>
    <w:rsid w:val="009A5E20"/>
    <w:rsid w:val="009B35C6"/>
    <w:rsid w:val="00A65FE1"/>
    <w:rsid w:val="00AB6D0F"/>
    <w:rsid w:val="00B03194"/>
    <w:rsid w:val="00B20560"/>
    <w:rsid w:val="00B500E0"/>
    <w:rsid w:val="00B619C3"/>
    <w:rsid w:val="00B777F1"/>
    <w:rsid w:val="00BD479B"/>
    <w:rsid w:val="00BE3698"/>
    <w:rsid w:val="00C34592"/>
    <w:rsid w:val="00C50D68"/>
    <w:rsid w:val="00C81338"/>
    <w:rsid w:val="00D144EE"/>
    <w:rsid w:val="00D943C5"/>
    <w:rsid w:val="00E3677B"/>
    <w:rsid w:val="00E75B49"/>
    <w:rsid w:val="00E8683A"/>
    <w:rsid w:val="00EB6308"/>
    <w:rsid w:val="00EC17D3"/>
    <w:rsid w:val="00EE5F5E"/>
    <w:rsid w:val="00EE6013"/>
    <w:rsid w:val="00EF1A33"/>
    <w:rsid w:val="00FD0D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48CD0-21DA-4ABB-BA5E-40561DDA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5F5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06D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06D67"/>
    <w:rPr>
      <w:b/>
      <w:bCs/>
    </w:rPr>
  </w:style>
  <w:style w:type="character" w:customStyle="1" w:styleId="col2">
    <w:name w:val="col2"/>
    <w:basedOn w:val="Domylnaczcionkaakapitu"/>
    <w:rsid w:val="00945C47"/>
  </w:style>
  <w:style w:type="character" w:styleId="Hipercze">
    <w:name w:val="Hyperlink"/>
    <w:basedOn w:val="Domylnaczcionkaakapitu"/>
    <w:uiPriority w:val="99"/>
    <w:semiHidden/>
    <w:unhideWhenUsed/>
    <w:rsid w:val="00945C47"/>
    <w:rPr>
      <w:color w:val="0000FF"/>
      <w:u w:val="single"/>
    </w:rPr>
  </w:style>
  <w:style w:type="character" w:customStyle="1" w:styleId="alb">
    <w:name w:val="a_lb"/>
    <w:basedOn w:val="Domylnaczcionkaakapitu"/>
    <w:rsid w:val="0060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77346">
      <w:bodyDiv w:val="1"/>
      <w:marLeft w:val="0"/>
      <w:marRight w:val="0"/>
      <w:marTop w:val="0"/>
      <w:marBottom w:val="0"/>
      <w:divBdr>
        <w:top w:val="none" w:sz="0" w:space="0" w:color="auto"/>
        <w:left w:val="none" w:sz="0" w:space="0" w:color="auto"/>
        <w:bottom w:val="none" w:sz="0" w:space="0" w:color="auto"/>
        <w:right w:val="none" w:sz="0" w:space="0" w:color="auto"/>
      </w:divBdr>
      <w:divsChild>
        <w:div w:id="112134201">
          <w:marLeft w:val="0"/>
          <w:marRight w:val="0"/>
          <w:marTop w:val="0"/>
          <w:marBottom w:val="0"/>
          <w:divBdr>
            <w:top w:val="none" w:sz="0" w:space="0" w:color="auto"/>
            <w:left w:val="none" w:sz="0" w:space="0" w:color="auto"/>
            <w:bottom w:val="none" w:sz="0" w:space="0" w:color="auto"/>
            <w:right w:val="none" w:sz="0" w:space="0" w:color="auto"/>
          </w:divBdr>
        </w:div>
        <w:div w:id="25302847">
          <w:marLeft w:val="0"/>
          <w:marRight w:val="0"/>
          <w:marTop w:val="0"/>
          <w:marBottom w:val="0"/>
          <w:divBdr>
            <w:top w:val="none" w:sz="0" w:space="0" w:color="auto"/>
            <w:left w:val="none" w:sz="0" w:space="0" w:color="auto"/>
            <w:bottom w:val="none" w:sz="0" w:space="0" w:color="auto"/>
            <w:right w:val="none" w:sz="0" w:space="0" w:color="auto"/>
          </w:divBdr>
        </w:div>
        <w:div w:id="1704985308">
          <w:marLeft w:val="0"/>
          <w:marRight w:val="0"/>
          <w:marTop w:val="0"/>
          <w:marBottom w:val="0"/>
          <w:divBdr>
            <w:top w:val="none" w:sz="0" w:space="0" w:color="auto"/>
            <w:left w:val="none" w:sz="0" w:space="0" w:color="auto"/>
            <w:bottom w:val="none" w:sz="0" w:space="0" w:color="auto"/>
            <w:right w:val="none" w:sz="0" w:space="0" w:color="auto"/>
          </w:divBdr>
        </w:div>
        <w:div w:id="1202522769">
          <w:marLeft w:val="0"/>
          <w:marRight w:val="0"/>
          <w:marTop w:val="0"/>
          <w:marBottom w:val="0"/>
          <w:divBdr>
            <w:top w:val="none" w:sz="0" w:space="0" w:color="auto"/>
            <w:left w:val="none" w:sz="0" w:space="0" w:color="auto"/>
            <w:bottom w:val="none" w:sz="0" w:space="0" w:color="auto"/>
            <w:right w:val="none" w:sz="0" w:space="0" w:color="auto"/>
          </w:divBdr>
        </w:div>
        <w:div w:id="1965498544">
          <w:marLeft w:val="0"/>
          <w:marRight w:val="0"/>
          <w:marTop w:val="0"/>
          <w:marBottom w:val="0"/>
          <w:divBdr>
            <w:top w:val="none" w:sz="0" w:space="0" w:color="auto"/>
            <w:left w:val="none" w:sz="0" w:space="0" w:color="auto"/>
            <w:bottom w:val="none" w:sz="0" w:space="0" w:color="auto"/>
            <w:right w:val="none" w:sz="0" w:space="0" w:color="auto"/>
          </w:divBdr>
        </w:div>
        <w:div w:id="319622231">
          <w:marLeft w:val="0"/>
          <w:marRight w:val="0"/>
          <w:marTop w:val="0"/>
          <w:marBottom w:val="0"/>
          <w:divBdr>
            <w:top w:val="none" w:sz="0" w:space="0" w:color="auto"/>
            <w:left w:val="none" w:sz="0" w:space="0" w:color="auto"/>
            <w:bottom w:val="none" w:sz="0" w:space="0" w:color="auto"/>
            <w:right w:val="none" w:sz="0" w:space="0" w:color="auto"/>
          </w:divBdr>
        </w:div>
        <w:div w:id="1691950212">
          <w:marLeft w:val="0"/>
          <w:marRight w:val="0"/>
          <w:marTop w:val="0"/>
          <w:marBottom w:val="0"/>
          <w:divBdr>
            <w:top w:val="none" w:sz="0" w:space="0" w:color="auto"/>
            <w:left w:val="none" w:sz="0" w:space="0" w:color="auto"/>
            <w:bottom w:val="none" w:sz="0" w:space="0" w:color="auto"/>
            <w:right w:val="none" w:sz="0" w:space="0" w:color="auto"/>
          </w:divBdr>
        </w:div>
        <w:div w:id="2010062218">
          <w:marLeft w:val="0"/>
          <w:marRight w:val="0"/>
          <w:marTop w:val="0"/>
          <w:marBottom w:val="0"/>
          <w:divBdr>
            <w:top w:val="none" w:sz="0" w:space="0" w:color="auto"/>
            <w:left w:val="none" w:sz="0" w:space="0" w:color="auto"/>
            <w:bottom w:val="none" w:sz="0" w:space="0" w:color="auto"/>
            <w:right w:val="none" w:sz="0" w:space="0" w:color="auto"/>
          </w:divBdr>
        </w:div>
        <w:div w:id="1115366039">
          <w:marLeft w:val="0"/>
          <w:marRight w:val="0"/>
          <w:marTop w:val="0"/>
          <w:marBottom w:val="0"/>
          <w:divBdr>
            <w:top w:val="none" w:sz="0" w:space="0" w:color="auto"/>
            <w:left w:val="none" w:sz="0" w:space="0" w:color="auto"/>
            <w:bottom w:val="none" w:sz="0" w:space="0" w:color="auto"/>
            <w:right w:val="none" w:sz="0" w:space="0" w:color="auto"/>
          </w:divBdr>
        </w:div>
        <w:div w:id="512841474">
          <w:marLeft w:val="0"/>
          <w:marRight w:val="0"/>
          <w:marTop w:val="0"/>
          <w:marBottom w:val="0"/>
          <w:divBdr>
            <w:top w:val="none" w:sz="0" w:space="0" w:color="auto"/>
            <w:left w:val="none" w:sz="0" w:space="0" w:color="auto"/>
            <w:bottom w:val="none" w:sz="0" w:space="0" w:color="auto"/>
            <w:right w:val="none" w:sz="0" w:space="0" w:color="auto"/>
          </w:divBdr>
        </w:div>
      </w:divsChild>
    </w:div>
    <w:div w:id="210113837">
      <w:bodyDiv w:val="1"/>
      <w:marLeft w:val="0"/>
      <w:marRight w:val="0"/>
      <w:marTop w:val="0"/>
      <w:marBottom w:val="0"/>
      <w:divBdr>
        <w:top w:val="none" w:sz="0" w:space="0" w:color="auto"/>
        <w:left w:val="none" w:sz="0" w:space="0" w:color="auto"/>
        <w:bottom w:val="none" w:sz="0" w:space="0" w:color="auto"/>
        <w:right w:val="none" w:sz="0" w:space="0" w:color="auto"/>
      </w:divBdr>
      <w:divsChild>
        <w:div w:id="1042023849">
          <w:marLeft w:val="0"/>
          <w:marRight w:val="0"/>
          <w:marTop w:val="0"/>
          <w:marBottom w:val="0"/>
          <w:divBdr>
            <w:top w:val="none" w:sz="0" w:space="0" w:color="auto"/>
            <w:left w:val="none" w:sz="0" w:space="0" w:color="auto"/>
            <w:bottom w:val="none" w:sz="0" w:space="0" w:color="auto"/>
            <w:right w:val="none" w:sz="0" w:space="0" w:color="auto"/>
          </w:divBdr>
        </w:div>
        <w:div w:id="1069302829">
          <w:marLeft w:val="0"/>
          <w:marRight w:val="0"/>
          <w:marTop w:val="0"/>
          <w:marBottom w:val="0"/>
          <w:divBdr>
            <w:top w:val="none" w:sz="0" w:space="0" w:color="auto"/>
            <w:left w:val="none" w:sz="0" w:space="0" w:color="auto"/>
            <w:bottom w:val="none" w:sz="0" w:space="0" w:color="auto"/>
            <w:right w:val="none" w:sz="0" w:space="0" w:color="auto"/>
          </w:divBdr>
        </w:div>
      </w:divsChild>
    </w:div>
    <w:div w:id="623073009">
      <w:bodyDiv w:val="1"/>
      <w:marLeft w:val="0"/>
      <w:marRight w:val="0"/>
      <w:marTop w:val="0"/>
      <w:marBottom w:val="0"/>
      <w:divBdr>
        <w:top w:val="none" w:sz="0" w:space="0" w:color="auto"/>
        <w:left w:val="none" w:sz="0" w:space="0" w:color="auto"/>
        <w:bottom w:val="none" w:sz="0" w:space="0" w:color="auto"/>
        <w:right w:val="none" w:sz="0" w:space="0" w:color="auto"/>
      </w:divBdr>
      <w:divsChild>
        <w:div w:id="394014397">
          <w:marLeft w:val="0"/>
          <w:marRight w:val="0"/>
          <w:marTop w:val="0"/>
          <w:marBottom w:val="0"/>
          <w:divBdr>
            <w:top w:val="none" w:sz="0" w:space="0" w:color="auto"/>
            <w:left w:val="none" w:sz="0" w:space="0" w:color="auto"/>
            <w:bottom w:val="none" w:sz="0" w:space="0" w:color="auto"/>
            <w:right w:val="none" w:sz="0" w:space="0" w:color="auto"/>
          </w:divBdr>
        </w:div>
      </w:divsChild>
    </w:div>
    <w:div w:id="851846228">
      <w:bodyDiv w:val="1"/>
      <w:marLeft w:val="0"/>
      <w:marRight w:val="0"/>
      <w:marTop w:val="0"/>
      <w:marBottom w:val="0"/>
      <w:divBdr>
        <w:top w:val="none" w:sz="0" w:space="0" w:color="auto"/>
        <w:left w:val="none" w:sz="0" w:space="0" w:color="auto"/>
        <w:bottom w:val="none" w:sz="0" w:space="0" w:color="auto"/>
        <w:right w:val="none" w:sz="0" w:space="0" w:color="auto"/>
      </w:divBdr>
      <w:divsChild>
        <w:div w:id="1223903800">
          <w:marLeft w:val="0"/>
          <w:marRight w:val="0"/>
          <w:marTop w:val="0"/>
          <w:marBottom w:val="0"/>
          <w:divBdr>
            <w:top w:val="none" w:sz="0" w:space="0" w:color="auto"/>
            <w:left w:val="none" w:sz="0" w:space="0" w:color="auto"/>
            <w:bottom w:val="none" w:sz="0" w:space="0" w:color="auto"/>
            <w:right w:val="none" w:sz="0" w:space="0" w:color="auto"/>
          </w:divBdr>
        </w:div>
        <w:div w:id="1989286720">
          <w:marLeft w:val="0"/>
          <w:marRight w:val="0"/>
          <w:marTop w:val="0"/>
          <w:marBottom w:val="0"/>
          <w:divBdr>
            <w:top w:val="none" w:sz="0" w:space="0" w:color="auto"/>
            <w:left w:val="none" w:sz="0" w:space="0" w:color="auto"/>
            <w:bottom w:val="none" w:sz="0" w:space="0" w:color="auto"/>
            <w:right w:val="none" w:sz="0" w:space="0" w:color="auto"/>
          </w:divBdr>
        </w:div>
        <w:div w:id="141310600">
          <w:marLeft w:val="0"/>
          <w:marRight w:val="0"/>
          <w:marTop w:val="0"/>
          <w:marBottom w:val="0"/>
          <w:divBdr>
            <w:top w:val="none" w:sz="0" w:space="0" w:color="auto"/>
            <w:left w:val="none" w:sz="0" w:space="0" w:color="auto"/>
            <w:bottom w:val="none" w:sz="0" w:space="0" w:color="auto"/>
            <w:right w:val="none" w:sz="0" w:space="0" w:color="auto"/>
          </w:divBdr>
        </w:div>
        <w:div w:id="2069762288">
          <w:marLeft w:val="0"/>
          <w:marRight w:val="0"/>
          <w:marTop w:val="0"/>
          <w:marBottom w:val="0"/>
          <w:divBdr>
            <w:top w:val="none" w:sz="0" w:space="0" w:color="auto"/>
            <w:left w:val="none" w:sz="0" w:space="0" w:color="auto"/>
            <w:bottom w:val="none" w:sz="0" w:space="0" w:color="auto"/>
            <w:right w:val="none" w:sz="0" w:space="0" w:color="auto"/>
          </w:divBdr>
        </w:div>
        <w:div w:id="1557542169">
          <w:marLeft w:val="0"/>
          <w:marRight w:val="0"/>
          <w:marTop w:val="0"/>
          <w:marBottom w:val="0"/>
          <w:divBdr>
            <w:top w:val="none" w:sz="0" w:space="0" w:color="auto"/>
            <w:left w:val="none" w:sz="0" w:space="0" w:color="auto"/>
            <w:bottom w:val="none" w:sz="0" w:space="0" w:color="auto"/>
            <w:right w:val="none" w:sz="0" w:space="0" w:color="auto"/>
          </w:divBdr>
        </w:div>
        <w:div w:id="706760469">
          <w:marLeft w:val="0"/>
          <w:marRight w:val="0"/>
          <w:marTop w:val="0"/>
          <w:marBottom w:val="0"/>
          <w:divBdr>
            <w:top w:val="none" w:sz="0" w:space="0" w:color="auto"/>
            <w:left w:val="none" w:sz="0" w:space="0" w:color="auto"/>
            <w:bottom w:val="none" w:sz="0" w:space="0" w:color="auto"/>
            <w:right w:val="none" w:sz="0" w:space="0" w:color="auto"/>
          </w:divBdr>
        </w:div>
        <w:div w:id="2111197454">
          <w:marLeft w:val="0"/>
          <w:marRight w:val="0"/>
          <w:marTop w:val="0"/>
          <w:marBottom w:val="0"/>
          <w:divBdr>
            <w:top w:val="none" w:sz="0" w:space="0" w:color="auto"/>
            <w:left w:val="none" w:sz="0" w:space="0" w:color="auto"/>
            <w:bottom w:val="none" w:sz="0" w:space="0" w:color="auto"/>
            <w:right w:val="none" w:sz="0" w:space="0" w:color="auto"/>
          </w:divBdr>
        </w:div>
        <w:div w:id="465051570">
          <w:marLeft w:val="0"/>
          <w:marRight w:val="0"/>
          <w:marTop w:val="0"/>
          <w:marBottom w:val="0"/>
          <w:divBdr>
            <w:top w:val="none" w:sz="0" w:space="0" w:color="auto"/>
            <w:left w:val="none" w:sz="0" w:space="0" w:color="auto"/>
            <w:bottom w:val="none" w:sz="0" w:space="0" w:color="auto"/>
            <w:right w:val="none" w:sz="0" w:space="0" w:color="auto"/>
          </w:divBdr>
        </w:div>
        <w:div w:id="181476367">
          <w:marLeft w:val="0"/>
          <w:marRight w:val="0"/>
          <w:marTop w:val="0"/>
          <w:marBottom w:val="0"/>
          <w:divBdr>
            <w:top w:val="none" w:sz="0" w:space="0" w:color="auto"/>
            <w:left w:val="none" w:sz="0" w:space="0" w:color="auto"/>
            <w:bottom w:val="none" w:sz="0" w:space="0" w:color="auto"/>
            <w:right w:val="none" w:sz="0" w:space="0" w:color="auto"/>
          </w:divBdr>
        </w:div>
        <w:div w:id="43648992">
          <w:marLeft w:val="0"/>
          <w:marRight w:val="0"/>
          <w:marTop w:val="0"/>
          <w:marBottom w:val="0"/>
          <w:divBdr>
            <w:top w:val="none" w:sz="0" w:space="0" w:color="auto"/>
            <w:left w:val="none" w:sz="0" w:space="0" w:color="auto"/>
            <w:bottom w:val="none" w:sz="0" w:space="0" w:color="auto"/>
            <w:right w:val="none" w:sz="0" w:space="0" w:color="auto"/>
          </w:divBdr>
        </w:div>
        <w:div w:id="458113314">
          <w:marLeft w:val="0"/>
          <w:marRight w:val="0"/>
          <w:marTop w:val="0"/>
          <w:marBottom w:val="0"/>
          <w:divBdr>
            <w:top w:val="none" w:sz="0" w:space="0" w:color="auto"/>
            <w:left w:val="none" w:sz="0" w:space="0" w:color="auto"/>
            <w:bottom w:val="none" w:sz="0" w:space="0" w:color="auto"/>
            <w:right w:val="none" w:sz="0" w:space="0" w:color="auto"/>
          </w:divBdr>
        </w:div>
        <w:div w:id="1123501879">
          <w:marLeft w:val="0"/>
          <w:marRight w:val="0"/>
          <w:marTop w:val="0"/>
          <w:marBottom w:val="0"/>
          <w:divBdr>
            <w:top w:val="none" w:sz="0" w:space="0" w:color="auto"/>
            <w:left w:val="none" w:sz="0" w:space="0" w:color="auto"/>
            <w:bottom w:val="none" w:sz="0" w:space="0" w:color="auto"/>
            <w:right w:val="none" w:sz="0" w:space="0" w:color="auto"/>
          </w:divBdr>
        </w:div>
        <w:div w:id="611129927">
          <w:marLeft w:val="0"/>
          <w:marRight w:val="0"/>
          <w:marTop w:val="0"/>
          <w:marBottom w:val="0"/>
          <w:divBdr>
            <w:top w:val="none" w:sz="0" w:space="0" w:color="auto"/>
            <w:left w:val="none" w:sz="0" w:space="0" w:color="auto"/>
            <w:bottom w:val="none" w:sz="0" w:space="0" w:color="auto"/>
            <w:right w:val="none" w:sz="0" w:space="0" w:color="auto"/>
          </w:divBdr>
        </w:div>
        <w:div w:id="378166690">
          <w:marLeft w:val="0"/>
          <w:marRight w:val="0"/>
          <w:marTop w:val="0"/>
          <w:marBottom w:val="0"/>
          <w:divBdr>
            <w:top w:val="none" w:sz="0" w:space="0" w:color="auto"/>
            <w:left w:val="none" w:sz="0" w:space="0" w:color="auto"/>
            <w:bottom w:val="none" w:sz="0" w:space="0" w:color="auto"/>
            <w:right w:val="none" w:sz="0" w:space="0" w:color="auto"/>
          </w:divBdr>
        </w:div>
      </w:divsChild>
    </w:div>
    <w:div w:id="856963018">
      <w:bodyDiv w:val="1"/>
      <w:marLeft w:val="0"/>
      <w:marRight w:val="0"/>
      <w:marTop w:val="0"/>
      <w:marBottom w:val="0"/>
      <w:divBdr>
        <w:top w:val="none" w:sz="0" w:space="0" w:color="auto"/>
        <w:left w:val="none" w:sz="0" w:space="0" w:color="auto"/>
        <w:bottom w:val="none" w:sz="0" w:space="0" w:color="auto"/>
        <w:right w:val="none" w:sz="0" w:space="0" w:color="auto"/>
      </w:divBdr>
    </w:div>
    <w:div w:id="963579120">
      <w:bodyDiv w:val="1"/>
      <w:marLeft w:val="0"/>
      <w:marRight w:val="0"/>
      <w:marTop w:val="0"/>
      <w:marBottom w:val="0"/>
      <w:divBdr>
        <w:top w:val="none" w:sz="0" w:space="0" w:color="auto"/>
        <w:left w:val="none" w:sz="0" w:space="0" w:color="auto"/>
        <w:bottom w:val="none" w:sz="0" w:space="0" w:color="auto"/>
        <w:right w:val="none" w:sz="0" w:space="0" w:color="auto"/>
      </w:divBdr>
      <w:divsChild>
        <w:div w:id="791245008">
          <w:marLeft w:val="0"/>
          <w:marRight w:val="0"/>
          <w:marTop w:val="0"/>
          <w:marBottom w:val="0"/>
          <w:divBdr>
            <w:top w:val="none" w:sz="0" w:space="0" w:color="auto"/>
            <w:left w:val="none" w:sz="0" w:space="0" w:color="auto"/>
            <w:bottom w:val="none" w:sz="0" w:space="0" w:color="auto"/>
            <w:right w:val="none" w:sz="0" w:space="0" w:color="auto"/>
          </w:divBdr>
        </w:div>
        <w:div w:id="151944175">
          <w:marLeft w:val="0"/>
          <w:marRight w:val="0"/>
          <w:marTop w:val="0"/>
          <w:marBottom w:val="0"/>
          <w:divBdr>
            <w:top w:val="none" w:sz="0" w:space="0" w:color="auto"/>
            <w:left w:val="none" w:sz="0" w:space="0" w:color="auto"/>
            <w:bottom w:val="none" w:sz="0" w:space="0" w:color="auto"/>
            <w:right w:val="none" w:sz="0" w:space="0" w:color="auto"/>
          </w:divBdr>
        </w:div>
        <w:div w:id="1054547949">
          <w:marLeft w:val="0"/>
          <w:marRight w:val="0"/>
          <w:marTop w:val="0"/>
          <w:marBottom w:val="0"/>
          <w:divBdr>
            <w:top w:val="none" w:sz="0" w:space="0" w:color="auto"/>
            <w:left w:val="none" w:sz="0" w:space="0" w:color="auto"/>
            <w:bottom w:val="none" w:sz="0" w:space="0" w:color="auto"/>
            <w:right w:val="none" w:sz="0" w:space="0" w:color="auto"/>
          </w:divBdr>
        </w:div>
        <w:div w:id="1683127223">
          <w:marLeft w:val="0"/>
          <w:marRight w:val="0"/>
          <w:marTop w:val="0"/>
          <w:marBottom w:val="0"/>
          <w:divBdr>
            <w:top w:val="none" w:sz="0" w:space="0" w:color="auto"/>
            <w:left w:val="none" w:sz="0" w:space="0" w:color="auto"/>
            <w:bottom w:val="none" w:sz="0" w:space="0" w:color="auto"/>
            <w:right w:val="none" w:sz="0" w:space="0" w:color="auto"/>
          </w:divBdr>
        </w:div>
      </w:divsChild>
    </w:div>
    <w:div w:id="1174222968">
      <w:bodyDiv w:val="1"/>
      <w:marLeft w:val="0"/>
      <w:marRight w:val="0"/>
      <w:marTop w:val="0"/>
      <w:marBottom w:val="0"/>
      <w:divBdr>
        <w:top w:val="none" w:sz="0" w:space="0" w:color="auto"/>
        <w:left w:val="none" w:sz="0" w:space="0" w:color="auto"/>
        <w:bottom w:val="none" w:sz="0" w:space="0" w:color="auto"/>
        <w:right w:val="none" w:sz="0" w:space="0" w:color="auto"/>
      </w:divBdr>
      <w:divsChild>
        <w:div w:id="298385891">
          <w:marLeft w:val="0"/>
          <w:marRight w:val="0"/>
          <w:marTop w:val="0"/>
          <w:marBottom w:val="0"/>
          <w:divBdr>
            <w:top w:val="none" w:sz="0" w:space="0" w:color="auto"/>
            <w:left w:val="none" w:sz="0" w:space="0" w:color="auto"/>
            <w:bottom w:val="none" w:sz="0" w:space="0" w:color="auto"/>
            <w:right w:val="none" w:sz="0" w:space="0" w:color="auto"/>
          </w:divBdr>
        </w:div>
        <w:div w:id="1600333680">
          <w:marLeft w:val="0"/>
          <w:marRight w:val="0"/>
          <w:marTop w:val="0"/>
          <w:marBottom w:val="0"/>
          <w:divBdr>
            <w:top w:val="none" w:sz="0" w:space="0" w:color="auto"/>
            <w:left w:val="none" w:sz="0" w:space="0" w:color="auto"/>
            <w:bottom w:val="none" w:sz="0" w:space="0" w:color="auto"/>
            <w:right w:val="none" w:sz="0" w:space="0" w:color="auto"/>
          </w:divBdr>
        </w:div>
        <w:div w:id="2102797564">
          <w:marLeft w:val="0"/>
          <w:marRight w:val="0"/>
          <w:marTop w:val="0"/>
          <w:marBottom w:val="0"/>
          <w:divBdr>
            <w:top w:val="none" w:sz="0" w:space="0" w:color="auto"/>
            <w:left w:val="none" w:sz="0" w:space="0" w:color="auto"/>
            <w:bottom w:val="none" w:sz="0" w:space="0" w:color="auto"/>
            <w:right w:val="none" w:sz="0" w:space="0" w:color="auto"/>
          </w:divBdr>
        </w:div>
        <w:div w:id="1936395950">
          <w:marLeft w:val="0"/>
          <w:marRight w:val="0"/>
          <w:marTop w:val="0"/>
          <w:marBottom w:val="0"/>
          <w:divBdr>
            <w:top w:val="none" w:sz="0" w:space="0" w:color="auto"/>
            <w:left w:val="none" w:sz="0" w:space="0" w:color="auto"/>
            <w:bottom w:val="none" w:sz="0" w:space="0" w:color="auto"/>
            <w:right w:val="none" w:sz="0" w:space="0" w:color="auto"/>
          </w:divBdr>
        </w:div>
      </w:divsChild>
    </w:div>
    <w:div w:id="1228959304">
      <w:bodyDiv w:val="1"/>
      <w:marLeft w:val="0"/>
      <w:marRight w:val="0"/>
      <w:marTop w:val="0"/>
      <w:marBottom w:val="0"/>
      <w:divBdr>
        <w:top w:val="none" w:sz="0" w:space="0" w:color="auto"/>
        <w:left w:val="none" w:sz="0" w:space="0" w:color="auto"/>
        <w:bottom w:val="none" w:sz="0" w:space="0" w:color="auto"/>
        <w:right w:val="none" w:sz="0" w:space="0" w:color="auto"/>
      </w:divBdr>
      <w:divsChild>
        <w:div w:id="1061558356">
          <w:marLeft w:val="0"/>
          <w:marRight w:val="0"/>
          <w:marTop w:val="0"/>
          <w:marBottom w:val="0"/>
          <w:divBdr>
            <w:top w:val="none" w:sz="0" w:space="0" w:color="auto"/>
            <w:left w:val="none" w:sz="0" w:space="0" w:color="auto"/>
            <w:bottom w:val="none" w:sz="0" w:space="0" w:color="auto"/>
            <w:right w:val="none" w:sz="0" w:space="0" w:color="auto"/>
          </w:divBdr>
        </w:div>
        <w:div w:id="1618675783">
          <w:marLeft w:val="0"/>
          <w:marRight w:val="0"/>
          <w:marTop w:val="0"/>
          <w:marBottom w:val="0"/>
          <w:divBdr>
            <w:top w:val="none" w:sz="0" w:space="0" w:color="auto"/>
            <w:left w:val="none" w:sz="0" w:space="0" w:color="auto"/>
            <w:bottom w:val="none" w:sz="0" w:space="0" w:color="auto"/>
            <w:right w:val="none" w:sz="0" w:space="0" w:color="auto"/>
          </w:divBdr>
        </w:div>
        <w:div w:id="509369150">
          <w:marLeft w:val="0"/>
          <w:marRight w:val="0"/>
          <w:marTop w:val="0"/>
          <w:marBottom w:val="0"/>
          <w:divBdr>
            <w:top w:val="none" w:sz="0" w:space="0" w:color="auto"/>
            <w:left w:val="none" w:sz="0" w:space="0" w:color="auto"/>
            <w:bottom w:val="none" w:sz="0" w:space="0" w:color="auto"/>
            <w:right w:val="none" w:sz="0" w:space="0" w:color="auto"/>
          </w:divBdr>
        </w:div>
        <w:div w:id="30493858">
          <w:marLeft w:val="0"/>
          <w:marRight w:val="0"/>
          <w:marTop w:val="0"/>
          <w:marBottom w:val="0"/>
          <w:divBdr>
            <w:top w:val="none" w:sz="0" w:space="0" w:color="auto"/>
            <w:left w:val="none" w:sz="0" w:space="0" w:color="auto"/>
            <w:bottom w:val="none" w:sz="0" w:space="0" w:color="auto"/>
            <w:right w:val="none" w:sz="0" w:space="0" w:color="auto"/>
          </w:divBdr>
        </w:div>
        <w:div w:id="1947620113">
          <w:marLeft w:val="0"/>
          <w:marRight w:val="0"/>
          <w:marTop w:val="0"/>
          <w:marBottom w:val="0"/>
          <w:divBdr>
            <w:top w:val="none" w:sz="0" w:space="0" w:color="auto"/>
            <w:left w:val="none" w:sz="0" w:space="0" w:color="auto"/>
            <w:bottom w:val="none" w:sz="0" w:space="0" w:color="auto"/>
            <w:right w:val="none" w:sz="0" w:space="0" w:color="auto"/>
          </w:divBdr>
        </w:div>
        <w:div w:id="1321084423">
          <w:marLeft w:val="0"/>
          <w:marRight w:val="0"/>
          <w:marTop w:val="0"/>
          <w:marBottom w:val="0"/>
          <w:divBdr>
            <w:top w:val="none" w:sz="0" w:space="0" w:color="auto"/>
            <w:left w:val="none" w:sz="0" w:space="0" w:color="auto"/>
            <w:bottom w:val="none" w:sz="0" w:space="0" w:color="auto"/>
            <w:right w:val="none" w:sz="0" w:space="0" w:color="auto"/>
          </w:divBdr>
        </w:div>
        <w:div w:id="2026979112">
          <w:marLeft w:val="0"/>
          <w:marRight w:val="0"/>
          <w:marTop w:val="0"/>
          <w:marBottom w:val="0"/>
          <w:divBdr>
            <w:top w:val="none" w:sz="0" w:space="0" w:color="auto"/>
            <w:left w:val="none" w:sz="0" w:space="0" w:color="auto"/>
            <w:bottom w:val="none" w:sz="0" w:space="0" w:color="auto"/>
            <w:right w:val="none" w:sz="0" w:space="0" w:color="auto"/>
          </w:divBdr>
        </w:div>
        <w:div w:id="1960838300">
          <w:marLeft w:val="0"/>
          <w:marRight w:val="0"/>
          <w:marTop w:val="0"/>
          <w:marBottom w:val="0"/>
          <w:divBdr>
            <w:top w:val="none" w:sz="0" w:space="0" w:color="auto"/>
            <w:left w:val="none" w:sz="0" w:space="0" w:color="auto"/>
            <w:bottom w:val="none" w:sz="0" w:space="0" w:color="auto"/>
            <w:right w:val="none" w:sz="0" w:space="0" w:color="auto"/>
          </w:divBdr>
        </w:div>
        <w:div w:id="1329862353">
          <w:marLeft w:val="0"/>
          <w:marRight w:val="0"/>
          <w:marTop w:val="0"/>
          <w:marBottom w:val="0"/>
          <w:divBdr>
            <w:top w:val="none" w:sz="0" w:space="0" w:color="auto"/>
            <w:left w:val="none" w:sz="0" w:space="0" w:color="auto"/>
            <w:bottom w:val="none" w:sz="0" w:space="0" w:color="auto"/>
            <w:right w:val="none" w:sz="0" w:space="0" w:color="auto"/>
          </w:divBdr>
        </w:div>
        <w:div w:id="1682317952">
          <w:marLeft w:val="0"/>
          <w:marRight w:val="0"/>
          <w:marTop w:val="0"/>
          <w:marBottom w:val="0"/>
          <w:divBdr>
            <w:top w:val="none" w:sz="0" w:space="0" w:color="auto"/>
            <w:left w:val="none" w:sz="0" w:space="0" w:color="auto"/>
            <w:bottom w:val="none" w:sz="0" w:space="0" w:color="auto"/>
            <w:right w:val="none" w:sz="0" w:space="0" w:color="auto"/>
          </w:divBdr>
        </w:div>
        <w:div w:id="429395987">
          <w:marLeft w:val="0"/>
          <w:marRight w:val="0"/>
          <w:marTop w:val="0"/>
          <w:marBottom w:val="0"/>
          <w:divBdr>
            <w:top w:val="none" w:sz="0" w:space="0" w:color="auto"/>
            <w:left w:val="none" w:sz="0" w:space="0" w:color="auto"/>
            <w:bottom w:val="none" w:sz="0" w:space="0" w:color="auto"/>
            <w:right w:val="none" w:sz="0" w:space="0" w:color="auto"/>
          </w:divBdr>
        </w:div>
        <w:div w:id="856230853">
          <w:marLeft w:val="0"/>
          <w:marRight w:val="0"/>
          <w:marTop w:val="0"/>
          <w:marBottom w:val="0"/>
          <w:divBdr>
            <w:top w:val="none" w:sz="0" w:space="0" w:color="auto"/>
            <w:left w:val="none" w:sz="0" w:space="0" w:color="auto"/>
            <w:bottom w:val="none" w:sz="0" w:space="0" w:color="auto"/>
            <w:right w:val="none" w:sz="0" w:space="0" w:color="auto"/>
          </w:divBdr>
        </w:div>
        <w:div w:id="149830309">
          <w:marLeft w:val="0"/>
          <w:marRight w:val="0"/>
          <w:marTop w:val="0"/>
          <w:marBottom w:val="0"/>
          <w:divBdr>
            <w:top w:val="none" w:sz="0" w:space="0" w:color="auto"/>
            <w:left w:val="none" w:sz="0" w:space="0" w:color="auto"/>
            <w:bottom w:val="none" w:sz="0" w:space="0" w:color="auto"/>
            <w:right w:val="none" w:sz="0" w:space="0" w:color="auto"/>
          </w:divBdr>
        </w:div>
        <w:div w:id="1472286054">
          <w:marLeft w:val="0"/>
          <w:marRight w:val="0"/>
          <w:marTop w:val="0"/>
          <w:marBottom w:val="0"/>
          <w:divBdr>
            <w:top w:val="none" w:sz="0" w:space="0" w:color="auto"/>
            <w:left w:val="none" w:sz="0" w:space="0" w:color="auto"/>
            <w:bottom w:val="none" w:sz="0" w:space="0" w:color="auto"/>
            <w:right w:val="none" w:sz="0" w:space="0" w:color="auto"/>
          </w:divBdr>
        </w:div>
        <w:div w:id="1900095840">
          <w:marLeft w:val="0"/>
          <w:marRight w:val="0"/>
          <w:marTop w:val="0"/>
          <w:marBottom w:val="0"/>
          <w:divBdr>
            <w:top w:val="none" w:sz="0" w:space="0" w:color="auto"/>
            <w:left w:val="none" w:sz="0" w:space="0" w:color="auto"/>
            <w:bottom w:val="none" w:sz="0" w:space="0" w:color="auto"/>
            <w:right w:val="none" w:sz="0" w:space="0" w:color="auto"/>
          </w:divBdr>
        </w:div>
        <w:div w:id="1262377554">
          <w:marLeft w:val="0"/>
          <w:marRight w:val="0"/>
          <w:marTop w:val="0"/>
          <w:marBottom w:val="0"/>
          <w:divBdr>
            <w:top w:val="none" w:sz="0" w:space="0" w:color="auto"/>
            <w:left w:val="none" w:sz="0" w:space="0" w:color="auto"/>
            <w:bottom w:val="none" w:sz="0" w:space="0" w:color="auto"/>
            <w:right w:val="none" w:sz="0" w:space="0" w:color="auto"/>
          </w:divBdr>
        </w:div>
        <w:div w:id="321661608">
          <w:marLeft w:val="0"/>
          <w:marRight w:val="0"/>
          <w:marTop w:val="0"/>
          <w:marBottom w:val="0"/>
          <w:divBdr>
            <w:top w:val="none" w:sz="0" w:space="0" w:color="auto"/>
            <w:left w:val="none" w:sz="0" w:space="0" w:color="auto"/>
            <w:bottom w:val="none" w:sz="0" w:space="0" w:color="auto"/>
            <w:right w:val="none" w:sz="0" w:space="0" w:color="auto"/>
          </w:divBdr>
        </w:div>
        <w:div w:id="378088704">
          <w:marLeft w:val="0"/>
          <w:marRight w:val="0"/>
          <w:marTop w:val="0"/>
          <w:marBottom w:val="0"/>
          <w:divBdr>
            <w:top w:val="none" w:sz="0" w:space="0" w:color="auto"/>
            <w:left w:val="none" w:sz="0" w:space="0" w:color="auto"/>
            <w:bottom w:val="none" w:sz="0" w:space="0" w:color="auto"/>
            <w:right w:val="none" w:sz="0" w:space="0" w:color="auto"/>
          </w:divBdr>
        </w:div>
        <w:div w:id="2006014621">
          <w:marLeft w:val="0"/>
          <w:marRight w:val="0"/>
          <w:marTop w:val="0"/>
          <w:marBottom w:val="0"/>
          <w:divBdr>
            <w:top w:val="none" w:sz="0" w:space="0" w:color="auto"/>
            <w:left w:val="none" w:sz="0" w:space="0" w:color="auto"/>
            <w:bottom w:val="none" w:sz="0" w:space="0" w:color="auto"/>
            <w:right w:val="none" w:sz="0" w:space="0" w:color="auto"/>
          </w:divBdr>
        </w:div>
        <w:div w:id="1502620738">
          <w:marLeft w:val="0"/>
          <w:marRight w:val="0"/>
          <w:marTop w:val="0"/>
          <w:marBottom w:val="0"/>
          <w:divBdr>
            <w:top w:val="none" w:sz="0" w:space="0" w:color="auto"/>
            <w:left w:val="none" w:sz="0" w:space="0" w:color="auto"/>
            <w:bottom w:val="none" w:sz="0" w:space="0" w:color="auto"/>
            <w:right w:val="none" w:sz="0" w:space="0" w:color="auto"/>
          </w:divBdr>
        </w:div>
        <w:div w:id="2046327596">
          <w:marLeft w:val="0"/>
          <w:marRight w:val="0"/>
          <w:marTop w:val="0"/>
          <w:marBottom w:val="0"/>
          <w:divBdr>
            <w:top w:val="none" w:sz="0" w:space="0" w:color="auto"/>
            <w:left w:val="none" w:sz="0" w:space="0" w:color="auto"/>
            <w:bottom w:val="none" w:sz="0" w:space="0" w:color="auto"/>
            <w:right w:val="none" w:sz="0" w:space="0" w:color="auto"/>
          </w:divBdr>
        </w:div>
        <w:div w:id="1761827493">
          <w:marLeft w:val="0"/>
          <w:marRight w:val="0"/>
          <w:marTop w:val="0"/>
          <w:marBottom w:val="0"/>
          <w:divBdr>
            <w:top w:val="none" w:sz="0" w:space="0" w:color="auto"/>
            <w:left w:val="none" w:sz="0" w:space="0" w:color="auto"/>
            <w:bottom w:val="none" w:sz="0" w:space="0" w:color="auto"/>
            <w:right w:val="none" w:sz="0" w:space="0" w:color="auto"/>
          </w:divBdr>
        </w:div>
        <w:div w:id="573047534">
          <w:marLeft w:val="0"/>
          <w:marRight w:val="0"/>
          <w:marTop w:val="0"/>
          <w:marBottom w:val="0"/>
          <w:divBdr>
            <w:top w:val="none" w:sz="0" w:space="0" w:color="auto"/>
            <w:left w:val="none" w:sz="0" w:space="0" w:color="auto"/>
            <w:bottom w:val="none" w:sz="0" w:space="0" w:color="auto"/>
            <w:right w:val="none" w:sz="0" w:space="0" w:color="auto"/>
          </w:divBdr>
        </w:div>
        <w:div w:id="2123694262">
          <w:marLeft w:val="0"/>
          <w:marRight w:val="0"/>
          <w:marTop w:val="0"/>
          <w:marBottom w:val="0"/>
          <w:divBdr>
            <w:top w:val="none" w:sz="0" w:space="0" w:color="auto"/>
            <w:left w:val="none" w:sz="0" w:space="0" w:color="auto"/>
            <w:bottom w:val="none" w:sz="0" w:space="0" w:color="auto"/>
            <w:right w:val="none" w:sz="0" w:space="0" w:color="auto"/>
          </w:divBdr>
        </w:div>
      </w:divsChild>
    </w:div>
    <w:div w:id="1855724961">
      <w:bodyDiv w:val="1"/>
      <w:marLeft w:val="0"/>
      <w:marRight w:val="0"/>
      <w:marTop w:val="0"/>
      <w:marBottom w:val="0"/>
      <w:divBdr>
        <w:top w:val="none" w:sz="0" w:space="0" w:color="auto"/>
        <w:left w:val="none" w:sz="0" w:space="0" w:color="auto"/>
        <w:bottom w:val="none" w:sz="0" w:space="0" w:color="auto"/>
        <w:right w:val="none" w:sz="0" w:space="0" w:color="auto"/>
      </w:divBdr>
      <w:divsChild>
        <w:div w:id="1286346631">
          <w:marLeft w:val="0"/>
          <w:marRight w:val="0"/>
          <w:marTop w:val="0"/>
          <w:marBottom w:val="0"/>
          <w:divBdr>
            <w:top w:val="none" w:sz="0" w:space="0" w:color="auto"/>
            <w:left w:val="none" w:sz="0" w:space="0" w:color="auto"/>
            <w:bottom w:val="none" w:sz="0" w:space="0" w:color="auto"/>
            <w:right w:val="none" w:sz="0" w:space="0" w:color="auto"/>
          </w:divBdr>
        </w:div>
        <w:div w:id="471365563">
          <w:marLeft w:val="0"/>
          <w:marRight w:val="0"/>
          <w:marTop w:val="0"/>
          <w:marBottom w:val="0"/>
          <w:divBdr>
            <w:top w:val="none" w:sz="0" w:space="0" w:color="auto"/>
            <w:left w:val="none" w:sz="0" w:space="0" w:color="auto"/>
            <w:bottom w:val="none" w:sz="0" w:space="0" w:color="auto"/>
            <w:right w:val="none" w:sz="0" w:space="0" w:color="auto"/>
          </w:divBdr>
        </w:div>
      </w:divsChild>
    </w:div>
    <w:div w:id="1908374205">
      <w:bodyDiv w:val="1"/>
      <w:marLeft w:val="0"/>
      <w:marRight w:val="0"/>
      <w:marTop w:val="0"/>
      <w:marBottom w:val="0"/>
      <w:divBdr>
        <w:top w:val="none" w:sz="0" w:space="0" w:color="auto"/>
        <w:left w:val="none" w:sz="0" w:space="0" w:color="auto"/>
        <w:bottom w:val="none" w:sz="0" w:space="0" w:color="auto"/>
        <w:right w:val="none" w:sz="0" w:space="0" w:color="auto"/>
      </w:divBdr>
    </w:div>
    <w:div w:id="1955087832">
      <w:bodyDiv w:val="1"/>
      <w:marLeft w:val="0"/>
      <w:marRight w:val="0"/>
      <w:marTop w:val="0"/>
      <w:marBottom w:val="0"/>
      <w:divBdr>
        <w:top w:val="none" w:sz="0" w:space="0" w:color="auto"/>
        <w:left w:val="none" w:sz="0" w:space="0" w:color="auto"/>
        <w:bottom w:val="none" w:sz="0" w:space="0" w:color="auto"/>
        <w:right w:val="none" w:sz="0" w:space="0" w:color="auto"/>
      </w:divBdr>
      <w:divsChild>
        <w:div w:id="123547753">
          <w:marLeft w:val="0"/>
          <w:marRight w:val="0"/>
          <w:marTop w:val="0"/>
          <w:marBottom w:val="0"/>
          <w:divBdr>
            <w:top w:val="none" w:sz="0" w:space="0" w:color="auto"/>
            <w:left w:val="none" w:sz="0" w:space="0" w:color="auto"/>
            <w:bottom w:val="none" w:sz="0" w:space="0" w:color="auto"/>
            <w:right w:val="none" w:sz="0" w:space="0" w:color="auto"/>
          </w:divBdr>
        </w:div>
        <w:div w:id="855391094">
          <w:marLeft w:val="0"/>
          <w:marRight w:val="0"/>
          <w:marTop w:val="0"/>
          <w:marBottom w:val="0"/>
          <w:divBdr>
            <w:top w:val="none" w:sz="0" w:space="0" w:color="auto"/>
            <w:left w:val="none" w:sz="0" w:space="0" w:color="auto"/>
            <w:bottom w:val="none" w:sz="0" w:space="0" w:color="auto"/>
            <w:right w:val="none" w:sz="0" w:space="0" w:color="auto"/>
          </w:divBdr>
        </w:div>
        <w:div w:id="954407721">
          <w:marLeft w:val="0"/>
          <w:marRight w:val="0"/>
          <w:marTop w:val="0"/>
          <w:marBottom w:val="0"/>
          <w:divBdr>
            <w:top w:val="none" w:sz="0" w:space="0" w:color="auto"/>
            <w:left w:val="none" w:sz="0" w:space="0" w:color="auto"/>
            <w:bottom w:val="none" w:sz="0" w:space="0" w:color="auto"/>
            <w:right w:val="none" w:sz="0" w:space="0" w:color="auto"/>
          </w:divBdr>
        </w:div>
        <w:div w:id="213540971">
          <w:marLeft w:val="0"/>
          <w:marRight w:val="0"/>
          <w:marTop w:val="0"/>
          <w:marBottom w:val="0"/>
          <w:divBdr>
            <w:top w:val="none" w:sz="0" w:space="0" w:color="auto"/>
            <w:left w:val="none" w:sz="0" w:space="0" w:color="auto"/>
            <w:bottom w:val="none" w:sz="0" w:space="0" w:color="auto"/>
            <w:right w:val="none" w:sz="0" w:space="0" w:color="auto"/>
          </w:divBdr>
        </w:div>
        <w:div w:id="331185944">
          <w:marLeft w:val="0"/>
          <w:marRight w:val="0"/>
          <w:marTop w:val="0"/>
          <w:marBottom w:val="0"/>
          <w:divBdr>
            <w:top w:val="none" w:sz="0" w:space="0" w:color="auto"/>
            <w:left w:val="none" w:sz="0" w:space="0" w:color="auto"/>
            <w:bottom w:val="none" w:sz="0" w:space="0" w:color="auto"/>
            <w:right w:val="none" w:sz="0" w:space="0" w:color="auto"/>
          </w:divBdr>
        </w:div>
      </w:divsChild>
    </w:div>
    <w:div w:id="1975020784">
      <w:bodyDiv w:val="1"/>
      <w:marLeft w:val="0"/>
      <w:marRight w:val="0"/>
      <w:marTop w:val="0"/>
      <w:marBottom w:val="0"/>
      <w:divBdr>
        <w:top w:val="none" w:sz="0" w:space="0" w:color="auto"/>
        <w:left w:val="none" w:sz="0" w:space="0" w:color="auto"/>
        <w:bottom w:val="none" w:sz="0" w:space="0" w:color="auto"/>
        <w:right w:val="none" w:sz="0" w:space="0" w:color="auto"/>
      </w:divBdr>
      <w:divsChild>
        <w:div w:id="2105804705">
          <w:marLeft w:val="0"/>
          <w:marRight w:val="0"/>
          <w:marTop w:val="0"/>
          <w:marBottom w:val="0"/>
          <w:divBdr>
            <w:top w:val="none" w:sz="0" w:space="0" w:color="auto"/>
            <w:left w:val="none" w:sz="0" w:space="0" w:color="auto"/>
            <w:bottom w:val="none" w:sz="0" w:space="0" w:color="auto"/>
            <w:right w:val="none" w:sz="0" w:space="0" w:color="auto"/>
          </w:divBdr>
        </w:div>
        <w:div w:id="582422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rma.egospodarka.pl/raporty-o-firmach/w,slaskie.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ma.egospodarka.pl/raporty-o-firmach/w,slaskie/m,kozieglowy.html" TargetMode="External"/><Relationship Id="rId5" Type="http://schemas.openxmlformats.org/officeDocument/2006/relationships/hyperlink" Target="http://www.firma.egospodarka.pl/raporty-o-firmach/w,slaskie/m,kozieglowy/u,bema.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02476-947E-40D0-BC90-28A5819CE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1232</Words>
  <Characters>7395</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komp2</cp:lastModifiedBy>
  <cp:revision>4</cp:revision>
  <dcterms:created xsi:type="dcterms:W3CDTF">2017-08-01T10:36:00Z</dcterms:created>
  <dcterms:modified xsi:type="dcterms:W3CDTF">2017-08-02T08:28:00Z</dcterms:modified>
</cp:coreProperties>
</file>